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1638" w14:textId="743A7213" w:rsidR="003630E1" w:rsidRDefault="00C200F3" w:rsidP="00CB50A2">
      <w:pPr>
        <w:pStyle w:val="Title"/>
        <w:spacing w:line="276" w:lineRule="auto"/>
        <w:rPr>
          <w:rFonts w:ascii="Arial" w:hAnsi="Arial" w:cs="Arial"/>
          <w:b/>
          <w:bCs/>
          <w:color w:val="8F3782"/>
          <w:sz w:val="28"/>
          <w:szCs w:val="28"/>
        </w:rPr>
      </w:pPr>
      <w:r w:rsidRPr="00C002B2">
        <w:rPr>
          <w:rFonts w:ascii="Arial" w:hAnsi="Arial" w:cs="Arial"/>
          <w:noProof/>
          <w:color w:val="8F3782"/>
          <w:sz w:val="48"/>
          <w:szCs w:val="48"/>
        </w:rPr>
        <w:drawing>
          <wp:anchor distT="0" distB="0" distL="114300" distR="114300" simplePos="0" relativeHeight="251658240" behindDoc="1" locked="0" layoutInCell="1" allowOverlap="1" wp14:anchorId="0D573FDD" wp14:editId="4526DF84">
            <wp:simplePos x="0" y="0"/>
            <wp:positionH relativeFrom="margin">
              <wp:posOffset>4345305</wp:posOffset>
            </wp:positionH>
            <wp:positionV relativeFrom="paragraph">
              <wp:posOffset>5080</wp:posOffset>
            </wp:positionV>
            <wp:extent cx="1847215" cy="1091565"/>
            <wp:effectExtent l="0" t="0" r="635" b="0"/>
            <wp:wrapTight wrapText="bothSides">
              <wp:wrapPolygon edited="0">
                <wp:start x="0" y="0"/>
                <wp:lineTo x="0" y="21110"/>
                <wp:lineTo x="21385" y="21110"/>
                <wp:lineTo x="2138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215" cy="1091565"/>
                    </a:xfrm>
                    <a:prstGeom prst="rect">
                      <a:avLst/>
                    </a:prstGeom>
                  </pic:spPr>
                </pic:pic>
              </a:graphicData>
            </a:graphic>
            <wp14:sizeRelH relativeFrom="page">
              <wp14:pctWidth>0</wp14:pctWidth>
            </wp14:sizeRelH>
            <wp14:sizeRelV relativeFrom="page">
              <wp14:pctHeight>0</wp14:pctHeight>
            </wp14:sizeRelV>
          </wp:anchor>
        </w:drawing>
      </w:r>
      <w:r w:rsidR="003630E1" w:rsidRPr="00C002B2">
        <w:rPr>
          <w:rFonts w:ascii="Arial" w:hAnsi="Arial" w:cs="Arial"/>
          <w:color w:val="8F3782"/>
          <w:sz w:val="48"/>
          <w:szCs w:val="48"/>
        </w:rPr>
        <w:t>LGA Refocused Sector-</w:t>
      </w:r>
      <w:r w:rsidR="00883E9B" w:rsidRPr="00C002B2">
        <w:rPr>
          <w:rFonts w:ascii="Arial" w:hAnsi="Arial" w:cs="Arial"/>
          <w:color w:val="8F3782"/>
          <w:sz w:val="48"/>
          <w:szCs w:val="48"/>
        </w:rPr>
        <w:t>L</w:t>
      </w:r>
      <w:r w:rsidR="003630E1" w:rsidRPr="00C002B2">
        <w:rPr>
          <w:rFonts w:ascii="Arial" w:hAnsi="Arial" w:cs="Arial"/>
          <w:color w:val="8F3782"/>
          <w:sz w:val="48"/>
          <w:szCs w:val="48"/>
        </w:rPr>
        <w:t xml:space="preserve">ed Improvement Offer: </w:t>
      </w:r>
      <w:r w:rsidRPr="00C002B2">
        <w:rPr>
          <w:rFonts w:ascii="Arial" w:hAnsi="Arial" w:cs="Arial"/>
          <w:color w:val="8F3782"/>
          <w:sz w:val="48"/>
          <w:szCs w:val="48"/>
        </w:rPr>
        <w:br/>
      </w:r>
      <w:r w:rsidR="003630E1" w:rsidRPr="00C002B2">
        <w:rPr>
          <w:rFonts w:ascii="Arial" w:hAnsi="Arial" w:cs="Arial"/>
          <w:color w:val="8F3782"/>
          <w:sz w:val="48"/>
          <w:szCs w:val="48"/>
        </w:rPr>
        <w:t>Highlights and Summary</w:t>
      </w:r>
      <w:r w:rsidR="003630E1" w:rsidRPr="00C002B2">
        <w:rPr>
          <w:rFonts w:ascii="Arial" w:hAnsi="Arial" w:cs="Arial"/>
          <w:color w:val="8F3782"/>
          <w:sz w:val="52"/>
          <w:szCs w:val="52"/>
        </w:rPr>
        <w:t xml:space="preserve"> </w:t>
      </w:r>
      <w:r w:rsidRPr="00C002B2">
        <w:rPr>
          <w:rFonts w:ascii="Arial" w:hAnsi="Arial" w:cs="Arial"/>
          <w:color w:val="8F3782"/>
          <w:sz w:val="48"/>
          <w:szCs w:val="48"/>
        </w:rPr>
        <w:br/>
      </w:r>
      <w:r w:rsidR="003630E1" w:rsidRPr="00C002B2">
        <w:rPr>
          <w:rFonts w:ascii="Arial" w:hAnsi="Arial" w:cs="Arial"/>
          <w:color w:val="8F3782"/>
          <w:sz w:val="36"/>
          <w:szCs w:val="36"/>
          <w:u w:val="single"/>
        </w:rPr>
        <w:t>April</w:t>
      </w:r>
      <w:r w:rsidR="00753A0B" w:rsidRPr="00C002B2">
        <w:rPr>
          <w:rFonts w:ascii="Arial" w:hAnsi="Arial" w:cs="Arial"/>
          <w:color w:val="8F3782"/>
          <w:sz w:val="36"/>
          <w:szCs w:val="36"/>
          <w:u w:val="single"/>
        </w:rPr>
        <w:t xml:space="preserve"> 2020</w:t>
      </w:r>
      <w:r w:rsidR="003630E1" w:rsidRPr="00C002B2">
        <w:rPr>
          <w:rFonts w:ascii="Arial" w:hAnsi="Arial" w:cs="Arial"/>
          <w:color w:val="8F3782"/>
          <w:sz w:val="36"/>
          <w:szCs w:val="36"/>
          <w:u w:val="single"/>
        </w:rPr>
        <w:t>-</w:t>
      </w:r>
      <w:r w:rsidR="00780674" w:rsidRPr="00C002B2">
        <w:rPr>
          <w:rFonts w:ascii="Arial" w:hAnsi="Arial" w:cs="Arial"/>
          <w:color w:val="8F3782"/>
          <w:sz w:val="36"/>
          <w:szCs w:val="36"/>
          <w:u w:val="single"/>
        </w:rPr>
        <w:t>Fe</w:t>
      </w:r>
      <w:r w:rsidR="003A5656" w:rsidRPr="00C002B2">
        <w:rPr>
          <w:rFonts w:ascii="Arial" w:hAnsi="Arial" w:cs="Arial"/>
          <w:color w:val="8F3782"/>
          <w:sz w:val="36"/>
          <w:szCs w:val="36"/>
          <w:u w:val="single"/>
        </w:rPr>
        <w:t>bruary</w:t>
      </w:r>
      <w:r w:rsidR="00760D09" w:rsidRPr="00C002B2">
        <w:rPr>
          <w:rFonts w:ascii="Arial" w:hAnsi="Arial" w:cs="Arial"/>
          <w:color w:val="8F3782"/>
          <w:sz w:val="36"/>
          <w:szCs w:val="36"/>
          <w:u w:val="single"/>
        </w:rPr>
        <w:t xml:space="preserve"> </w:t>
      </w:r>
      <w:r w:rsidR="003630E1" w:rsidRPr="00C002B2">
        <w:rPr>
          <w:rFonts w:ascii="Arial" w:hAnsi="Arial" w:cs="Arial"/>
          <w:color w:val="8F3782"/>
          <w:sz w:val="36"/>
          <w:szCs w:val="36"/>
          <w:u w:val="single"/>
        </w:rPr>
        <w:t>202</w:t>
      </w:r>
      <w:r w:rsidR="00753A0B" w:rsidRPr="00C002B2">
        <w:rPr>
          <w:rFonts w:ascii="Arial" w:hAnsi="Arial" w:cs="Arial"/>
          <w:color w:val="8F3782"/>
          <w:sz w:val="36"/>
          <w:szCs w:val="36"/>
          <w:u w:val="single"/>
        </w:rPr>
        <w:t>1</w:t>
      </w:r>
      <w:r w:rsidR="0021059B">
        <w:br/>
      </w:r>
    </w:p>
    <w:p w14:paraId="42943506" w14:textId="77777777" w:rsidR="003630E1" w:rsidRPr="009E1E43" w:rsidRDefault="003630E1" w:rsidP="00CB50A2">
      <w:pPr>
        <w:pStyle w:val="Title"/>
        <w:spacing w:line="276" w:lineRule="auto"/>
        <w:rPr>
          <w:rFonts w:ascii="Arial" w:hAnsi="Arial" w:cs="Arial"/>
          <w:sz w:val="2"/>
          <w:szCs w:val="2"/>
        </w:rPr>
      </w:pPr>
    </w:p>
    <w:p w14:paraId="4AC30E18" w14:textId="33EBA919" w:rsidR="003630E1" w:rsidRPr="009E1E43" w:rsidRDefault="003630E1" w:rsidP="00CB50A2">
      <w:pPr>
        <w:pStyle w:val="Heading1"/>
        <w:shd w:val="clear" w:color="auto" w:fill="8F3782"/>
        <w:spacing w:before="0" w:line="276" w:lineRule="auto"/>
        <w:rPr>
          <w:rFonts w:ascii="Arial" w:hAnsi="Arial" w:cs="Arial"/>
          <w:color w:val="8F3782"/>
        </w:rPr>
      </w:pPr>
      <w:r w:rsidRPr="009E1E43">
        <w:rPr>
          <w:rFonts w:ascii="Arial" w:hAnsi="Arial" w:cs="Arial"/>
          <w:color w:val="FFFFFF" w:themeColor="background1"/>
        </w:rPr>
        <w:t xml:space="preserve">Peer </w:t>
      </w:r>
      <w:r w:rsidR="00AA4A55" w:rsidRPr="009E1E43">
        <w:rPr>
          <w:rFonts w:ascii="Arial" w:hAnsi="Arial" w:cs="Arial"/>
          <w:color w:val="FFFFFF" w:themeColor="background1"/>
        </w:rPr>
        <w:t>S</w:t>
      </w:r>
      <w:r w:rsidRPr="009E1E43">
        <w:rPr>
          <w:rFonts w:ascii="Arial" w:hAnsi="Arial" w:cs="Arial"/>
          <w:color w:val="FFFFFF" w:themeColor="background1"/>
        </w:rPr>
        <w:t xml:space="preserve">upport </w:t>
      </w:r>
    </w:p>
    <w:p w14:paraId="36F0FA96" w14:textId="67341E0C" w:rsidR="00536A50" w:rsidRPr="00536A50" w:rsidRDefault="00536A50" w:rsidP="00536A50">
      <w:r w:rsidRPr="00A83289">
        <w:rPr>
          <w:rFonts w:ascii="Arial" w:hAnsi="Arial" w:cs="Arial"/>
        </w:rPr>
        <w:t xml:space="preserve">Following the onset of COVID-19 measures, the LGA rapidly refocused its sector-led improvement offer to provide councils with </w:t>
      </w:r>
      <w:r w:rsidR="00E5359F">
        <w:rPr>
          <w:rFonts w:ascii="Arial" w:hAnsi="Arial" w:cs="Arial"/>
        </w:rPr>
        <w:t>a</w:t>
      </w:r>
      <w:r w:rsidRPr="00A83289">
        <w:rPr>
          <w:rFonts w:ascii="Arial" w:hAnsi="Arial" w:cs="Arial"/>
        </w:rPr>
        <w:t xml:space="preserve"> range of remote support.</w:t>
      </w:r>
      <w:r w:rsidRPr="00BE46AF">
        <w:rPr>
          <w:rFonts w:ascii="Arial" w:hAnsi="Arial" w:cs="Arial"/>
        </w:rPr>
        <w:t xml:space="preserve"> </w:t>
      </w:r>
      <w:r w:rsidR="00502A73" w:rsidRPr="00BE46AF">
        <w:rPr>
          <w:rFonts w:ascii="Arial" w:hAnsi="Arial" w:cs="Arial"/>
          <w:b/>
          <w:bCs/>
        </w:rPr>
        <w:t>2</w:t>
      </w:r>
      <w:r w:rsidR="00BE46AF" w:rsidRPr="00BE46AF">
        <w:rPr>
          <w:rFonts w:ascii="Arial" w:hAnsi="Arial" w:cs="Arial"/>
          <w:b/>
          <w:bCs/>
        </w:rPr>
        <w:t>3</w:t>
      </w:r>
      <w:r w:rsidR="00C87CFA">
        <w:rPr>
          <w:rFonts w:ascii="Arial" w:hAnsi="Arial" w:cs="Arial"/>
          <w:b/>
          <w:bCs/>
        </w:rPr>
        <w:t>5</w:t>
      </w:r>
      <w:r w:rsidR="00502A73" w:rsidRPr="00BE46AF">
        <w:rPr>
          <w:rFonts w:ascii="Arial" w:hAnsi="Arial" w:cs="Arial"/>
          <w:b/>
          <w:bCs/>
        </w:rPr>
        <w:t xml:space="preserve"> </w:t>
      </w:r>
      <w:r w:rsidRPr="00BE46AF">
        <w:rPr>
          <w:rFonts w:ascii="Arial" w:hAnsi="Arial" w:cs="Arial"/>
          <w:b/>
          <w:bCs/>
        </w:rPr>
        <w:t>councils</w:t>
      </w:r>
      <w:r w:rsidRPr="00BE46AF">
        <w:rPr>
          <w:rFonts w:ascii="Arial" w:hAnsi="Arial" w:cs="Arial"/>
        </w:rPr>
        <w:t xml:space="preserve"> </w:t>
      </w:r>
      <w:r w:rsidR="005B34DD">
        <w:rPr>
          <w:rFonts w:ascii="Arial" w:hAnsi="Arial" w:cs="Arial"/>
        </w:rPr>
        <w:t>have now benefited from</w:t>
      </w:r>
      <w:r w:rsidRPr="00BE46AF">
        <w:rPr>
          <w:rFonts w:ascii="Arial" w:hAnsi="Arial" w:cs="Arial"/>
        </w:rPr>
        <w:t xml:space="preserve"> </w:t>
      </w:r>
      <w:r w:rsidR="005B34DD">
        <w:rPr>
          <w:rFonts w:ascii="Arial" w:hAnsi="Arial" w:cs="Arial"/>
        </w:rPr>
        <w:t>these</w:t>
      </w:r>
      <w:r w:rsidRPr="00BE46AF">
        <w:rPr>
          <w:rFonts w:ascii="Arial" w:hAnsi="Arial" w:cs="Arial"/>
        </w:rPr>
        <w:t xml:space="preserve"> </w:t>
      </w:r>
      <w:r w:rsidR="005B34DD">
        <w:rPr>
          <w:rFonts w:ascii="Arial" w:hAnsi="Arial" w:cs="Arial"/>
        </w:rPr>
        <w:t xml:space="preserve">offers, delivered </w:t>
      </w:r>
      <w:r w:rsidRPr="00BE46AF">
        <w:rPr>
          <w:rFonts w:ascii="Arial" w:hAnsi="Arial" w:cs="Arial"/>
        </w:rPr>
        <w:t>through peer</w:t>
      </w:r>
      <w:r w:rsidR="00BE46AF" w:rsidRPr="00BE46AF">
        <w:rPr>
          <w:rFonts w:ascii="Arial" w:hAnsi="Arial" w:cs="Arial"/>
        </w:rPr>
        <w:t>-</w:t>
      </w:r>
      <w:r w:rsidRPr="00BE46AF">
        <w:rPr>
          <w:rFonts w:ascii="Arial" w:hAnsi="Arial" w:cs="Arial"/>
        </w:rPr>
        <w:t>based programmes</w:t>
      </w:r>
      <w:r>
        <w:rPr>
          <w:rFonts w:ascii="Arial" w:hAnsi="Arial" w:cs="Arial"/>
        </w:rPr>
        <w:t xml:space="preserve"> including our Remote Peer Support offer</w:t>
      </w:r>
      <w:r w:rsidR="00D12FC0">
        <w:rPr>
          <w:rFonts w:ascii="Arial" w:hAnsi="Arial" w:cs="Arial"/>
        </w:rPr>
        <w:t xml:space="preserve"> and</w:t>
      </w:r>
      <w:r w:rsidRPr="00A83289">
        <w:rPr>
          <w:rFonts w:ascii="Arial" w:hAnsi="Arial" w:cs="Arial"/>
        </w:rPr>
        <w:t xml:space="preserve"> Rough Sleeping Peer Support</w:t>
      </w:r>
      <w:r>
        <w:rPr>
          <w:rFonts w:ascii="Arial" w:hAnsi="Arial" w:cs="Arial"/>
        </w:rPr>
        <w:t xml:space="preserve"> (see next section).</w:t>
      </w:r>
    </w:p>
    <w:p w14:paraId="64BD1DB5" w14:textId="158F565D" w:rsidR="009E1E43" w:rsidRPr="009E1E43" w:rsidRDefault="009E1E43" w:rsidP="009E1E43">
      <w:pPr>
        <w:pStyle w:val="Heading2"/>
        <w:spacing w:before="0" w:line="276" w:lineRule="auto"/>
        <w:rPr>
          <w:rFonts w:ascii="Arial" w:eastAsiaTheme="minorEastAsia" w:hAnsi="Arial" w:cs="Arial"/>
          <w:color w:val="8F3782"/>
        </w:rPr>
      </w:pPr>
      <w:r w:rsidRPr="009E1E43">
        <w:rPr>
          <w:rFonts w:ascii="Arial" w:hAnsi="Arial" w:cs="Arial"/>
          <w:color w:val="8F3782"/>
        </w:rPr>
        <w:t xml:space="preserve">Headlines </w:t>
      </w:r>
    </w:p>
    <w:p w14:paraId="532CEAF5" w14:textId="18FEC62D" w:rsidR="001534B2" w:rsidRPr="00A83289" w:rsidRDefault="00FB08E1" w:rsidP="00A83289">
      <w:pPr>
        <w:pStyle w:val="ListParagraph"/>
        <w:numPr>
          <w:ilvl w:val="0"/>
          <w:numId w:val="6"/>
        </w:numPr>
        <w:rPr>
          <w:rFonts w:ascii="Arial" w:hAnsi="Arial" w:cs="Arial"/>
        </w:rPr>
      </w:pPr>
      <w:r>
        <w:rPr>
          <w:rFonts w:ascii="Arial" w:hAnsi="Arial" w:cs="Arial"/>
        </w:rPr>
        <w:t xml:space="preserve">Our </w:t>
      </w:r>
      <w:r w:rsidR="00740A72" w:rsidRPr="00142AF1">
        <w:rPr>
          <w:rFonts w:ascii="Arial" w:hAnsi="Arial" w:cs="Arial"/>
          <w:color w:val="92178F"/>
          <w:u w:val="single"/>
        </w:rPr>
        <w:t>Remote Peer Support</w:t>
      </w:r>
      <w:r w:rsidR="00740A72" w:rsidRPr="00A83289">
        <w:rPr>
          <w:rFonts w:ascii="Arial" w:hAnsi="Arial" w:cs="Arial"/>
        </w:rPr>
        <w:t xml:space="preserve"> </w:t>
      </w:r>
      <w:r w:rsidR="00740A72">
        <w:rPr>
          <w:rFonts w:ascii="Arial" w:hAnsi="Arial" w:cs="Arial"/>
        </w:rPr>
        <w:t>offer</w:t>
      </w:r>
      <w:r>
        <w:rPr>
          <w:rFonts w:ascii="Arial" w:hAnsi="Arial" w:cs="Arial"/>
        </w:rPr>
        <w:t xml:space="preserve"> includes following programmes:</w:t>
      </w:r>
    </w:p>
    <w:p w14:paraId="3DFC4924" w14:textId="7CDEC08A" w:rsidR="007F5BB5" w:rsidRPr="00C002B2" w:rsidRDefault="008C0C6A" w:rsidP="00CB50A2">
      <w:pPr>
        <w:pStyle w:val="ListParagraph"/>
        <w:numPr>
          <w:ilvl w:val="1"/>
          <w:numId w:val="6"/>
        </w:numPr>
        <w:shd w:val="clear" w:color="auto" w:fill="FFFFFF" w:themeFill="background1"/>
        <w:spacing w:after="0" w:line="276" w:lineRule="auto"/>
        <w:rPr>
          <w:rFonts w:ascii="Arial" w:eastAsia="Times New Roman" w:hAnsi="Arial" w:cs="Arial"/>
          <w:color w:val="000000" w:themeColor="text1"/>
          <w:lang w:eastAsia="en-GB"/>
        </w:rPr>
      </w:pPr>
      <w:hyperlink r:id="rId12" w:history="1">
        <w:r w:rsidR="003630E1" w:rsidRPr="00C002B2">
          <w:rPr>
            <w:rStyle w:val="Hyperlink"/>
            <w:rFonts w:ascii="Arial" w:eastAsia="Arial" w:hAnsi="Arial" w:cs="Arial"/>
            <w:color w:val="92178F"/>
          </w:rPr>
          <w:t xml:space="preserve">Recovery and </w:t>
        </w:r>
        <w:r w:rsidR="00CD0AEF">
          <w:rPr>
            <w:rStyle w:val="Hyperlink"/>
            <w:rFonts w:ascii="Arial" w:eastAsia="Arial" w:hAnsi="Arial" w:cs="Arial"/>
            <w:color w:val="92178F"/>
          </w:rPr>
          <w:t>R</w:t>
        </w:r>
        <w:r w:rsidR="003630E1" w:rsidRPr="00C002B2">
          <w:rPr>
            <w:rStyle w:val="Hyperlink"/>
            <w:rFonts w:ascii="Arial" w:eastAsia="Arial" w:hAnsi="Arial" w:cs="Arial"/>
            <w:color w:val="92178F"/>
          </w:rPr>
          <w:t xml:space="preserve">enewal </w:t>
        </w:r>
        <w:r w:rsidR="00CD0AEF">
          <w:rPr>
            <w:rStyle w:val="Hyperlink"/>
            <w:rFonts w:ascii="Arial" w:eastAsia="Arial" w:hAnsi="Arial" w:cs="Arial"/>
            <w:color w:val="92178F"/>
          </w:rPr>
          <w:t>P</w:t>
        </w:r>
        <w:r w:rsidR="003630E1" w:rsidRPr="00C002B2">
          <w:rPr>
            <w:rStyle w:val="Hyperlink"/>
            <w:rFonts w:ascii="Arial" w:eastAsia="Arial" w:hAnsi="Arial" w:cs="Arial"/>
            <w:color w:val="92178F"/>
          </w:rPr>
          <w:t>anels</w:t>
        </w:r>
      </w:hyperlink>
      <w:r w:rsidR="001534B2" w:rsidRPr="00C002B2">
        <w:rPr>
          <w:rFonts w:ascii="Arial" w:eastAsia="Arial" w:hAnsi="Arial" w:cs="Arial"/>
        </w:rPr>
        <w:t>, which</w:t>
      </w:r>
      <w:r w:rsidR="003630E1" w:rsidRPr="00C002B2">
        <w:rPr>
          <w:rFonts w:ascii="Arial" w:eastAsia="Arial" w:hAnsi="Arial" w:cs="Arial"/>
        </w:rPr>
        <w:t xml:space="preserve"> </w:t>
      </w:r>
      <w:r w:rsidR="001534B2" w:rsidRPr="00C002B2">
        <w:rPr>
          <w:rFonts w:ascii="Arial" w:hAnsi="Arial" w:cs="Arial"/>
          <w:shd w:val="clear" w:color="auto" w:fill="FFFFFF"/>
        </w:rPr>
        <w:t>provide</w:t>
      </w:r>
      <w:r w:rsidR="003630E1" w:rsidRPr="00C002B2">
        <w:rPr>
          <w:rFonts w:ascii="Arial" w:hAnsi="Arial" w:cs="Arial"/>
          <w:shd w:val="clear" w:color="auto" w:fill="FFFFFF"/>
        </w:rPr>
        <w:t xml:space="preserve"> councils </w:t>
      </w:r>
      <w:r w:rsidR="00E47BB5" w:rsidRPr="00C002B2">
        <w:rPr>
          <w:rFonts w:ascii="Arial" w:hAnsi="Arial" w:cs="Arial"/>
          <w:shd w:val="clear" w:color="auto" w:fill="FFFFFF"/>
        </w:rPr>
        <w:t>an opportunity</w:t>
      </w:r>
      <w:r w:rsidR="003630E1" w:rsidRPr="00C002B2">
        <w:rPr>
          <w:rFonts w:ascii="Arial" w:hAnsi="Arial" w:cs="Arial"/>
          <w:shd w:val="clear" w:color="auto" w:fill="FFFFFF"/>
        </w:rPr>
        <w:t xml:space="preserve"> </w:t>
      </w:r>
      <w:r w:rsidR="00E47BB5" w:rsidRPr="00C002B2">
        <w:rPr>
          <w:rFonts w:ascii="Arial" w:hAnsi="Arial" w:cs="Arial"/>
          <w:shd w:val="clear" w:color="auto" w:fill="FFFFFF"/>
        </w:rPr>
        <w:t>to</w:t>
      </w:r>
      <w:r w:rsidR="003630E1" w:rsidRPr="00C002B2">
        <w:rPr>
          <w:rFonts w:ascii="Arial" w:hAnsi="Arial" w:cs="Arial"/>
          <w:shd w:val="clear" w:color="auto" w:fill="FFFFFF"/>
        </w:rPr>
        <w:t xml:space="preserve"> reflect on their response to COVID-19 </w:t>
      </w:r>
      <w:r w:rsidR="0035303F" w:rsidRPr="00C002B2">
        <w:rPr>
          <w:rFonts w:ascii="Arial" w:hAnsi="Arial" w:cs="Arial"/>
          <w:shd w:val="clear" w:color="auto" w:fill="FFFFFF"/>
        </w:rPr>
        <w:t>through a</w:t>
      </w:r>
      <w:r w:rsidR="001534B2" w:rsidRPr="00C002B2">
        <w:rPr>
          <w:rFonts w:ascii="Arial" w:hAnsi="Arial" w:cs="Arial"/>
          <w:shd w:val="clear" w:color="auto" w:fill="FFFFFF"/>
        </w:rPr>
        <w:t xml:space="preserve"> </w:t>
      </w:r>
      <w:r w:rsidR="001534B2" w:rsidRPr="00C002B2">
        <w:rPr>
          <w:rFonts w:ascii="Arial" w:hAnsi="Arial" w:cs="Arial"/>
          <w:b/>
          <w:bCs/>
          <w:shd w:val="clear" w:color="auto" w:fill="FFFFFF"/>
        </w:rPr>
        <w:t xml:space="preserve">remote </w:t>
      </w:r>
      <w:r w:rsidR="007F5BB5" w:rsidRPr="00C002B2">
        <w:rPr>
          <w:rFonts w:ascii="Arial" w:hAnsi="Arial" w:cs="Arial"/>
          <w:b/>
          <w:bCs/>
          <w:shd w:val="clear" w:color="auto" w:fill="FFFFFF"/>
        </w:rPr>
        <w:t>panel discussion</w:t>
      </w:r>
      <w:r w:rsidR="00E47BB5" w:rsidRPr="00C002B2">
        <w:rPr>
          <w:rFonts w:ascii="Arial" w:hAnsi="Arial" w:cs="Arial"/>
          <w:shd w:val="clear" w:color="auto" w:fill="FFFFFF"/>
        </w:rPr>
        <w:t>,</w:t>
      </w:r>
      <w:r w:rsidR="003630E1" w:rsidRPr="00C002B2">
        <w:rPr>
          <w:rFonts w:ascii="Arial" w:hAnsi="Arial" w:cs="Arial"/>
          <w:shd w:val="clear" w:color="auto" w:fill="FFFFFF"/>
        </w:rPr>
        <w:t xml:space="preserve"> </w:t>
      </w:r>
      <w:r w:rsidR="007F5BB5" w:rsidRPr="00C002B2">
        <w:rPr>
          <w:rFonts w:ascii="Arial" w:hAnsi="Arial" w:cs="Arial"/>
          <w:shd w:val="clear" w:color="auto" w:fill="FFFFFF"/>
        </w:rPr>
        <w:t>involving an</w:t>
      </w:r>
      <w:r w:rsidR="003630E1" w:rsidRPr="00C002B2">
        <w:rPr>
          <w:rFonts w:ascii="Arial" w:hAnsi="Arial" w:cs="Arial"/>
          <w:shd w:val="clear" w:color="auto" w:fill="FFFFFF"/>
        </w:rPr>
        <w:t xml:space="preserve"> open and collaborative conversation about recovery and renewal plans, capturing and sharing learning about developing practice from across the sector</w:t>
      </w:r>
      <w:r w:rsidR="00C15884" w:rsidRPr="00C002B2">
        <w:rPr>
          <w:rFonts w:ascii="Arial" w:hAnsi="Arial" w:cs="Arial"/>
          <w:shd w:val="clear" w:color="auto" w:fill="FFFFFF"/>
        </w:rPr>
        <w:t>.</w:t>
      </w:r>
    </w:p>
    <w:p w14:paraId="484AEDF3" w14:textId="3C64162B" w:rsidR="00055CBE" w:rsidRPr="00C002B2" w:rsidRDefault="00055CBE" w:rsidP="00CB50A2">
      <w:pPr>
        <w:pStyle w:val="ListParagraph"/>
        <w:numPr>
          <w:ilvl w:val="1"/>
          <w:numId w:val="6"/>
        </w:numPr>
        <w:shd w:val="clear" w:color="auto" w:fill="FFFFFF" w:themeFill="background1"/>
        <w:spacing w:after="0" w:line="276" w:lineRule="auto"/>
        <w:rPr>
          <w:rFonts w:ascii="Arial" w:eastAsia="Times New Roman" w:hAnsi="Arial" w:cs="Arial"/>
          <w:color w:val="000000" w:themeColor="text1"/>
          <w:lang w:eastAsia="en-GB"/>
        </w:rPr>
      </w:pPr>
      <w:r w:rsidRPr="00C002B2">
        <w:rPr>
          <w:rFonts w:ascii="Arial" w:eastAsia="Times New Roman" w:hAnsi="Arial" w:cs="Arial"/>
          <w:color w:val="92178F"/>
          <w:u w:val="single"/>
          <w:lang w:eastAsia="en-GB"/>
        </w:rPr>
        <w:t>Remote Corporate Health Check</w:t>
      </w:r>
      <w:r w:rsidR="001B07EB" w:rsidRPr="00C002B2">
        <w:rPr>
          <w:rFonts w:ascii="Arial" w:eastAsia="Times New Roman" w:hAnsi="Arial" w:cs="Arial"/>
          <w:color w:val="92178F"/>
          <w:u w:val="single"/>
          <w:lang w:eastAsia="en-GB"/>
        </w:rPr>
        <w:t>s</w:t>
      </w:r>
      <w:r w:rsidRPr="00C002B2">
        <w:rPr>
          <w:rFonts w:ascii="Arial" w:eastAsia="Times New Roman" w:hAnsi="Arial" w:cs="Arial"/>
          <w:color w:val="92178F"/>
          <w:u w:val="single"/>
          <w:lang w:eastAsia="en-GB"/>
        </w:rPr>
        <w:t xml:space="preserve"> (RCHC</w:t>
      </w:r>
      <w:r w:rsidR="001B07EB" w:rsidRPr="00C002B2">
        <w:rPr>
          <w:rFonts w:ascii="Arial" w:eastAsia="Times New Roman" w:hAnsi="Arial" w:cs="Arial"/>
          <w:color w:val="92178F"/>
          <w:u w:val="single"/>
          <w:lang w:eastAsia="en-GB"/>
        </w:rPr>
        <w:t>s)</w:t>
      </w:r>
      <w:r w:rsidR="001B07EB" w:rsidRPr="00C002B2">
        <w:rPr>
          <w:rFonts w:ascii="Arial" w:eastAsia="Times New Roman" w:hAnsi="Arial" w:cs="Arial"/>
          <w:color w:val="92178F"/>
          <w:lang w:eastAsia="en-GB"/>
        </w:rPr>
        <w:t xml:space="preserve">, </w:t>
      </w:r>
      <w:r w:rsidR="001B07EB" w:rsidRPr="00C002B2">
        <w:rPr>
          <w:rFonts w:ascii="Arial" w:eastAsia="Times New Roman" w:hAnsi="Arial" w:cs="Arial"/>
          <w:lang w:eastAsia="en-GB"/>
        </w:rPr>
        <w:t>which</w:t>
      </w:r>
      <w:r w:rsidRPr="00C002B2">
        <w:rPr>
          <w:rFonts w:ascii="Arial" w:eastAsia="Times New Roman" w:hAnsi="Arial" w:cs="Arial"/>
          <w:lang w:eastAsia="en-GB"/>
        </w:rPr>
        <w:t xml:space="preserve"> offer </w:t>
      </w:r>
      <w:r w:rsidRPr="00C002B2">
        <w:rPr>
          <w:rFonts w:ascii="Arial" w:hAnsi="Arial" w:cs="Arial"/>
        </w:rPr>
        <w:t xml:space="preserve">a flexible framework and </w:t>
      </w:r>
      <w:r w:rsidRPr="00C002B2">
        <w:rPr>
          <w:rFonts w:ascii="Arial" w:hAnsi="Arial" w:cs="Arial"/>
          <w:b/>
          <w:bCs/>
        </w:rPr>
        <w:t>process for councils to focus on key corporate issues—such as priority setting, place leadership and financial planning—over a period of days</w:t>
      </w:r>
      <w:r w:rsidRPr="00C002B2">
        <w:rPr>
          <w:rFonts w:ascii="Arial" w:hAnsi="Arial" w:cs="Arial"/>
        </w:rPr>
        <w:t xml:space="preserve">. </w:t>
      </w:r>
      <w:r w:rsidRPr="00C002B2">
        <w:rPr>
          <w:rFonts w:ascii="Arial" w:eastAsia="Times New Roman" w:hAnsi="Arial" w:cs="Arial"/>
          <w:lang w:eastAsia="en-GB"/>
        </w:rPr>
        <w:t xml:space="preserve">We have begun engaging with councils to pilot this approach. </w:t>
      </w:r>
      <w:r w:rsidRPr="00C002B2">
        <w:rPr>
          <w:rFonts w:ascii="Arial" w:hAnsi="Arial" w:cs="Arial"/>
        </w:rPr>
        <w:t xml:space="preserve">This offer was </w:t>
      </w:r>
      <w:r w:rsidRPr="00C002B2">
        <w:rPr>
          <w:rFonts w:ascii="Arial" w:eastAsia="Times New Roman" w:hAnsi="Arial" w:cs="Arial"/>
          <w:lang w:eastAsia="en-GB"/>
        </w:rPr>
        <w:t>developed offer in response to sector identified needs and does not replace the flagship Corporate Peer Challenge (CPC) programme (which will recommence when appropriate to do so, given the importance of onsite engagement). </w:t>
      </w:r>
    </w:p>
    <w:p w14:paraId="0A12FF24" w14:textId="02E452AE" w:rsidR="007F5BB5" w:rsidRPr="00C002B2" w:rsidRDefault="008C0C6A" w:rsidP="00CB50A2">
      <w:pPr>
        <w:pStyle w:val="ListParagraph"/>
        <w:numPr>
          <w:ilvl w:val="1"/>
          <w:numId w:val="6"/>
        </w:numPr>
        <w:shd w:val="clear" w:color="auto" w:fill="FFFFFF" w:themeFill="background1"/>
        <w:spacing w:after="0" w:line="276" w:lineRule="auto"/>
        <w:rPr>
          <w:rFonts w:ascii="Arial" w:eastAsia="Times New Roman" w:hAnsi="Arial" w:cs="Arial"/>
          <w:color w:val="000000" w:themeColor="text1"/>
          <w:lang w:eastAsia="en-GB"/>
        </w:rPr>
      </w:pPr>
      <w:hyperlink r:id="rId13" w:history="1">
        <w:r w:rsidR="007F5BB5" w:rsidRPr="00C002B2">
          <w:rPr>
            <w:rStyle w:val="Hyperlink"/>
            <w:rFonts w:ascii="Arial" w:eastAsia="Arial" w:hAnsi="Arial" w:cs="Arial"/>
            <w:color w:val="92178F"/>
          </w:rPr>
          <w:t>Remote Bespoke Peer Support</w:t>
        </w:r>
      </w:hyperlink>
      <w:r w:rsidR="007F5BB5" w:rsidRPr="00C002B2">
        <w:rPr>
          <w:rFonts w:ascii="Arial" w:eastAsia="Arial" w:hAnsi="Arial" w:cs="Arial"/>
          <w:color w:val="92178F"/>
        </w:rPr>
        <w:t xml:space="preserve">, </w:t>
      </w:r>
      <w:r w:rsidR="007F5BB5" w:rsidRPr="00C002B2">
        <w:rPr>
          <w:rFonts w:ascii="Arial" w:eastAsia="Arial" w:hAnsi="Arial" w:cs="Arial"/>
        </w:rPr>
        <w:t xml:space="preserve">which </w:t>
      </w:r>
      <w:r w:rsidR="00E47BB5" w:rsidRPr="00C002B2">
        <w:rPr>
          <w:rFonts w:ascii="Arial" w:eastAsia="Arial" w:hAnsi="Arial" w:cs="Arial"/>
        </w:rPr>
        <w:t>give councils the option to</w:t>
      </w:r>
      <w:r w:rsidR="007F5BB5" w:rsidRPr="00C002B2">
        <w:rPr>
          <w:rFonts w:ascii="Arial" w:eastAsia="Arial" w:hAnsi="Arial" w:cs="Arial"/>
        </w:rPr>
        <w:t xml:space="preserve"> </w:t>
      </w:r>
      <w:r w:rsidR="007F5BB5" w:rsidRPr="00C002B2">
        <w:rPr>
          <w:rFonts w:ascii="Arial" w:eastAsia="Arial" w:hAnsi="Arial" w:cs="Arial"/>
          <w:b/>
          <w:bCs/>
        </w:rPr>
        <w:t>review a specific issue or set of issues in greater depth</w:t>
      </w:r>
      <w:r w:rsidR="007F5BB5" w:rsidRPr="00C002B2">
        <w:rPr>
          <w:rFonts w:ascii="Arial" w:eastAsia="Arial" w:hAnsi="Arial" w:cs="Arial"/>
        </w:rPr>
        <w:t>. This</w:t>
      </w:r>
      <w:r w:rsidR="00E47BB5" w:rsidRPr="00C002B2">
        <w:rPr>
          <w:rFonts w:ascii="Arial" w:eastAsia="Arial" w:hAnsi="Arial" w:cs="Arial"/>
        </w:rPr>
        <w:t xml:space="preserve"> process</w:t>
      </w:r>
      <w:r w:rsidR="007F5BB5" w:rsidRPr="00C002B2">
        <w:rPr>
          <w:rFonts w:ascii="Arial" w:eastAsia="Arial" w:hAnsi="Arial" w:cs="Arial"/>
        </w:rPr>
        <w:t xml:space="preserve"> involves </w:t>
      </w:r>
      <w:r w:rsidR="00E47BB5" w:rsidRPr="00C002B2">
        <w:rPr>
          <w:rFonts w:ascii="Arial" w:eastAsia="Arial" w:hAnsi="Arial" w:cs="Arial"/>
        </w:rPr>
        <w:t xml:space="preserve">a </w:t>
      </w:r>
      <w:r w:rsidR="007F5BB5" w:rsidRPr="00C002B2">
        <w:rPr>
          <w:rFonts w:ascii="Arial" w:eastAsia="Arial" w:hAnsi="Arial" w:cs="Arial"/>
        </w:rPr>
        <w:t>more detailed</w:t>
      </w:r>
      <w:r w:rsidR="00E47BB5" w:rsidRPr="00C002B2">
        <w:rPr>
          <w:rFonts w:ascii="Arial" w:eastAsia="Arial" w:hAnsi="Arial" w:cs="Arial"/>
        </w:rPr>
        <w:t xml:space="preserve"> series of</w:t>
      </w:r>
      <w:r w:rsidR="007F5BB5" w:rsidRPr="00C002B2">
        <w:rPr>
          <w:rFonts w:ascii="Arial" w:eastAsia="Arial" w:hAnsi="Arial" w:cs="Arial"/>
        </w:rPr>
        <w:t xml:space="preserve"> </w:t>
      </w:r>
      <w:r w:rsidR="00E47BB5" w:rsidRPr="00C002B2">
        <w:rPr>
          <w:rFonts w:ascii="Arial" w:eastAsia="Arial" w:hAnsi="Arial" w:cs="Arial"/>
        </w:rPr>
        <w:t xml:space="preserve">remote </w:t>
      </w:r>
      <w:r w:rsidR="007F5BB5" w:rsidRPr="00C002B2">
        <w:rPr>
          <w:rFonts w:ascii="Arial" w:eastAsia="Arial" w:hAnsi="Arial" w:cs="Arial"/>
        </w:rPr>
        <w:t>interviews and discussions with the council</w:t>
      </w:r>
      <w:r w:rsidR="00E47BB5" w:rsidRPr="00C002B2">
        <w:rPr>
          <w:rFonts w:ascii="Arial" w:eastAsia="Arial" w:hAnsi="Arial" w:cs="Arial"/>
        </w:rPr>
        <w:t xml:space="preserve"> and</w:t>
      </w:r>
      <w:r w:rsidR="007F5BB5" w:rsidRPr="00C002B2">
        <w:rPr>
          <w:rFonts w:ascii="Arial" w:eastAsia="Arial" w:hAnsi="Arial" w:cs="Arial"/>
        </w:rPr>
        <w:t xml:space="preserve"> us</w:t>
      </w:r>
      <w:r w:rsidR="00E47BB5" w:rsidRPr="00C002B2">
        <w:rPr>
          <w:rFonts w:ascii="Arial" w:eastAsia="Arial" w:hAnsi="Arial" w:cs="Arial"/>
        </w:rPr>
        <w:t>es</w:t>
      </w:r>
      <w:r w:rsidR="007F5BB5" w:rsidRPr="00C002B2">
        <w:rPr>
          <w:rFonts w:ascii="Arial" w:eastAsia="Arial" w:hAnsi="Arial" w:cs="Arial"/>
        </w:rPr>
        <w:t xml:space="preserve"> a similar approach to the traditional peer challenges, </w:t>
      </w:r>
      <w:r w:rsidR="00E47BB5" w:rsidRPr="00C002B2">
        <w:rPr>
          <w:rFonts w:ascii="Arial" w:eastAsia="Arial" w:hAnsi="Arial" w:cs="Arial"/>
        </w:rPr>
        <w:t xml:space="preserve">being </w:t>
      </w:r>
      <w:r w:rsidR="007F5BB5" w:rsidRPr="00C002B2">
        <w:rPr>
          <w:rFonts w:ascii="Arial" w:eastAsia="Arial" w:hAnsi="Arial" w:cs="Arial"/>
        </w:rPr>
        <w:t>delivered over 2-3 days.</w:t>
      </w:r>
    </w:p>
    <w:p w14:paraId="7B554376" w14:textId="49B09B93" w:rsidR="003630E1" w:rsidRPr="00C002B2" w:rsidRDefault="00D8145A" w:rsidP="00CB50A2">
      <w:pPr>
        <w:shd w:val="clear" w:color="auto" w:fill="FFFFFF" w:themeFill="background1"/>
        <w:spacing w:after="0" w:line="276" w:lineRule="auto"/>
        <w:ind w:left="720"/>
        <w:rPr>
          <w:rFonts w:ascii="Arial" w:eastAsia="Times New Roman" w:hAnsi="Arial" w:cs="Arial"/>
          <w:color w:val="000000" w:themeColor="text1"/>
          <w:lang w:eastAsia="en-GB"/>
        </w:rPr>
      </w:pPr>
      <w:r w:rsidRPr="00C002B2">
        <w:rPr>
          <w:rFonts w:ascii="Arial" w:eastAsia="Times New Roman" w:hAnsi="Arial" w:cs="Arial"/>
          <w:color w:val="000000" w:themeColor="text1"/>
          <w:lang w:eastAsia="en-GB"/>
        </w:rPr>
        <w:t>Following the launch of th</w:t>
      </w:r>
      <w:r w:rsidR="002A364B">
        <w:rPr>
          <w:rFonts w:ascii="Arial" w:eastAsia="Times New Roman" w:hAnsi="Arial" w:cs="Arial"/>
          <w:color w:val="000000" w:themeColor="text1"/>
          <w:lang w:eastAsia="en-GB"/>
        </w:rPr>
        <w:t>e</w:t>
      </w:r>
      <w:r w:rsidR="5B497F33" w:rsidRPr="00C002B2">
        <w:rPr>
          <w:rFonts w:ascii="Arial" w:eastAsia="Times New Roman" w:hAnsi="Arial" w:cs="Arial"/>
          <w:color w:val="000000" w:themeColor="text1"/>
          <w:lang w:eastAsia="en-GB"/>
        </w:rPr>
        <w:t xml:space="preserve"> remote peer support </w:t>
      </w:r>
      <w:r w:rsidRPr="00C002B2">
        <w:rPr>
          <w:rFonts w:ascii="Arial" w:eastAsia="Times New Roman" w:hAnsi="Arial" w:cs="Arial"/>
          <w:color w:val="000000" w:themeColor="text1"/>
          <w:lang w:eastAsia="en-GB"/>
        </w:rPr>
        <w:t>offer</w:t>
      </w:r>
      <w:r w:rsidR="5B497F33" w:rsidRPr="00C002B2">
        <w:rPr>
          <w:rFonts w:ascii="Arial" w:eastAsia="Times New Roman" w:hAnsi="Arial" w:cs="Arial"/>
          <w:color w:val="000000" w:themeColor="text1"/>
          <w:lang w:eastAsia="en-GB"/>
        </w:rPr>
        <w:t xml:space="preserve"> in July</w:t>
      </w:r>
      <w:r w:rsidR="007F5BB5" w:rsidRPr="00C002B2">
        <w:rPr>
          <w:rFonts w:ascii="Arial" w:eastAsia="Times New Roman" w:hAnsi="Arial" w:cs="Arial"/>
          <w:color w:val="000000" w:themeColor="text1"/>
          <w:lang w:eastAsia="en-GB"/>
        </w:rPr>
        <w:t xml:space="preserve">, </w:t>
      </w:r>
      <w:r w:rsidR="00E82BD3">
        <w:rPr>
          <w:rFonts w:ascii="Arial" w:eastAsia="Times New Roman" w:hAnsi="Arial" w:cs="Arial"/>
          <w:b/>
          <w:bCs/>
          <w:color w:val="000000" w:themeColor="text1"/>
          <w:lang w:eastAsia="en-GB"/>
        </w:rPr>
        <w:t>39</w:t>
      </w:r>
      <w:r w:rsidR="007F5BB5" w:rsidRPr="00C002B2">
        <w:rPr>
          <w:rFonts w:ascii="Arial" w:eastAsia="Times New Roman" w:hAnsi="Arial" w:cs="Arial"/>
          <w:b/>
          <w:bCs/>
          <w:color w:val="000000" w:themeColor="text1"/>
          <w:lang w:eastAsia="en-GB"/>
        </w:rPr>
        <w:t xml:space="preserve"> councils</w:t>
      </w:r>
      <w:r w:rsidR="007F5BB5" w:rsidRPr="00C002B2">
        <w:rPr>
          <w:rFonts w:ascii="Arial" w:eastAsia="Times New Roman" w:hAnsi="Arial" w:cs="Arial"/>
          <w:color w:val="000000" w:themeColor="text1"/>
          <w:lang w:eastAsia="en-GB"/>
        </w:rPr>
        <w:t xml:space="preserve"> </w:t>
      </w:r>
      <w:r w:rsidR="0034CD57" w:rsidRPr="00C002B2">
        <w:rPr>
          <w:rFonts w:ascii="Arial" w:eastAsia="Times New Roman" w:hAnsi="Arial" w:cs="Arial"/>
          <w:color w:val="000000" w:themeColor="text1"/>
          <w:lang w:eastAsia="en-GB"/>
        </w:rPr>
        <w:t xml:space="preserve">have </w:t>
      </w:r>
      <w:r w:rsidR="00E47BB5" w:rsidRPr="00C002B2">
        <w:rPr>
          <w:rFonts w:ascii="Arial" w:eastAsia="Times New Roman" w:hAnsi="Arial" w:cs="Arial"/>
          <w:color w:val="000000" w:themeColor="text1"/>
          <w:lang w:eastAsia="en-GB"/>
        </w:rPr>
        <w:t xml:space="preserve">benefited from </w:t>
      </w:r>
      <w:r w:rsidR="003E79A8" w:rsidRPr="00C002B2">
        <w:rPr>
          <w:rFonts w:ascii="Arial" w:eastAsia="Times New Roman" w:hAnsi="Arial" w:cs="Arial"/>
          <w:color w:val="000000" w:themeColor="text1"/>
          <w:lang w:eastAsia="en-GB"/>
        </w:rPr>
        <w:t>these</w:t>
      </w:r>
      <w:r w:rsidR="00E47BB5" w:rsidRPr="00C002B2">
        <w:rPr>
          <w:rFonts w:ascii="Arial" w:eastAsia="Times New Roman" w:hAnsi="Arial" w:cs="Arial"/>
          <w:color w:val="000000" w:themeColor="text1"/>
          <w:lang w:eastAsia="en-GB"/>
        </w:rPr>
        <w:t xml:space="preserve"> </w:t>
      </w:r>
      <w:r w:rsidR="007F5BB5" w:rsidRPr="00C002B2">
        <w:rPr>
          <w:rFonts w:ascii="Arial" w:eastAsia="Times New Roman" w:hAnsi="Arial" w:cs="Arial"/>
          <w:color w:val="000000" w:themeColor="text1"/>
          <w:lang w:eastAsia="en-GB"/>
        </w:rPr>
        <w:t xml:space="preserve">programmes </w:t>
      </w:r>
      <w:r w:rsidR="003630E1" w:rsidRPr="00C002B2">
        <w:rPr>
          <w:rFonts w:ascii="Arial" w:eastAsia="Times New Roman" w:hAnsi="Arial" w:cs="Arial"/>
          <w:color w:val="000000" w:themeColor="text1"/>
          <w:lang w:eastAsia="en-GB"/>
        </w:rPr>
        <w:t>and the feedback has been positive.</w:t>
      </w:r>
      <w:r w:rsidR="007F5BB5" w:rsidRPr="00C002B2">
        <w:rPr>
          <w:rFonts w:ascii="Arial" w:eastAsia="Times New Roman" w:hAnsi="Arial" w:cs="Arial"/>
          <w:color w:val="000000" w:themeColor="text1"/>
          <w:lang w:eastAsia="en-GB"/>
        </w:rPr>
        <w:t xml:space="preserve"> There </w:t>
      </w:r>
      <w:r w:rsidR="00E47BB5" w:rsidRPr="00C002B2">
        <w:rPr>
          <w:rFonts w:ascii="Arial" w:eastAsia="Times New Roman" w:hAnsi="Arial" w:cs="Arial"/>
          <w:color w:val="000000" w:themeColor="text1"/>
          <w:lang w:eastAsia="en-GB"/>
        </w:rPr>
        <w:t>continues to be</w:t>
      </w:r>
      <w:r w:rsidR="007F5BB5" w:rsidRPr="00C002B2">
        <w:rPr>
          <w:rFonts w:ascii="Arial" w:eastAsia="Times New Roman" w:hAnsi="Arial" w:cs="Arial"/>
          <w:color w:val="000000" w:themeColor="text1"/>
          <w:lang w:eastAsia="en-GB"/>
        </w:rPr>
        <w:t xml:space="preserve"> strong interest from the sector</w:t>
      </w:r>
      <w:r w:rsidR="00E47BB5" w:rsidRPr="00C002B2">
        <w:rPr>
          <w:rFonts w:ascii="Arial" w:eastAsia="Times New Roman" w:hAnsi="Arial" w:cs="Arial"/>
          <w:color w:val="000000" w:themeColor="text1"/>
          <w:lang w:eastAsia="en-GB"/>
        </w:rPr>
        <w:t xml:space="preserve">: </w:t>
      </w:r>
      <w:r w:rsidR="00C57404" w:rsidRPr="00C002B2">
        <w:rPr>
          <w:rFonts w:ascii="Arial" w:eastAsia="Times New Roman" w:hAnsi="Arial" w:cs="Arial"/>
          <w:color w:val="000000" w:themeColor="text1"/>
          <w:lang w:eastAsia="en-GB"/>
        </w:rPr>
        <w:t>S</w:t>
      </w:r>
      <w:r w:rsidR="00E47BB5" w:rsidRPr="00C002B2">
        <w:rPr>
          <w:rFonts w:ascii="Arial" w:eastAsia="Times New Roman" w:hAnsi="Arial" w:cs="Arial"/>
          <w:color w:val="000000" w:themeColor="text1"/>
          <w:lang w:eastAsia="en-GB"/>
        </w:rPr>
        <w:t xml:space="preserve">essions with </w:t>
      </w:r>
      <w:r w:rsidR="00055CBE" w:rsidRPr="00C002B2">
        <w:rPr>
          <w:rFonts w:ascii="Arial" w:eastAsia="Times New Roman" w:hAnsi="Arial" w:cs="Arial"/>
          <w:b/>
          <w:bCs/>
          <w:color w:val="000000" w:themeColor="text1"/>
          <w:lang w:eastAsia="en-GB"/>
        </w:rPr>
        <w:t>3</w:t>
      </w:r>
      <w:r w:rsidR="007E0B1F">
        <w:rPr>
          <w:rFonts w:ascii="Arial" w:eastAsia="Times New Roman" w:hAnsi="Arial" w:cs="Arial"/>
          <w:b/>
          <w:bCs/>
          <w:color w:val="000000" w:themeColor="text1"/>
          <w:lang w:eastAsia="en-GB"/>
        </w:rPr>
        <w:t>6</w:t>
      </w:r>
      <w:r w:rsidR="00E47BB5" w:rsidRPr="00C002B2">
        <w:rPr>
          <w:rFonts w:ascii="Arial" w:eastAsia="Times New Roman" w:hAnsi="Arial" w:cs="Arial"/>
          <w:b/>
          <w:bCs/>
          <w:color w:val="000000" w:themeColor="text1"/>
          <w:lang w:eastAsia="en-GB"/>
        </w:rPr>
        <w:t xml:space="preserve"> councils </w:t>
      </w:r>
      <w:r w:rsidR="00E47BB5" w:rsidRPr="00C002B2">
        <w:rPr>
          <w:rFonts w:ascii="Arial" w:eastAsia="Times New Roman" w:hAnsi="Arial" w:cs="Arial"/>
          <w:color w:val="000000" w:themeColor="text1"/>
          <w:lang w:eastAsia="en-GB"/>
        </w:rPr>
        <w:t xml:space="preserve">are planned </w:t>
      </w:r>
      <w:r w:rsidR="006869F4" w:rsidRPr="00C002B2">
        <w:rPr>
          <w:rFonts w:ascii="Arial" w:eastAsia="Times New Roman" w:hAnsi="Arial" w:cs="Arial"/>
          <w:color w:val="000000" w:themeColor="text1"/>
          <w:lang w:eastAsia="en-GB"/>
        </w:rPr>
        <w:t>over</w:t>
      </w:r>
      <w:r w:rsidR="4A6F6875" w:rsidRPr="00C002B2">
        <w:rPr>
          <w:rFonts w:ascii="Arial" w:eastAsia="Times New Roman" w:hAnsi="Arial" w:cs="Arial"/>
          <w:color w:val="000000" w:themeColor="text1"/>
          <w:lang w:eastAsia="en-GB"/>
        </w:rPr>
        <w:t xml:space="preserve"> the next 4</w:t>
      </w:r>
      <w:r w:rsidR="00E47BB5" w:rsidRPr="00C002B2">
        <w:rPr>
          <w:rFonts w:ascii="Arial" w:eastAsia="Times New Roman" w:hAnsi="Arial" w:cs="Arial"/>
          <w:color w:val="000000" w:themeColor="text1"/>
          <w:lang w:eastAsia="en-GB"/>
        </w:rPr>
        <w:t xml:space="preserve"> months</w:t>
      </w:r>
      <w:r w:rsidR="00D226D2" w:rsidRPr="00C002B2">
        <w:rPr>
          <w:rFonts w:ascii="Arial" w:eastAsia="Times New Roman" w:hAnsi="Arial" w:cs="Arial"/>
          <w:color w:val="000000" w:themeColor="text1"/>
          <w:lang w:eastAsia="en-GB"/>
        </w:rPr>
        <w:t>.</w:t>
      </w:r>
    </w:p>
    <w:p w14:paraId="1109EE78" w14:textId="59A13724" w:rsidR="003630E1" w:rsidRPr="00C002B2" w:rsidRDefault="003630E1" w:rsidP="00CB50A2">
      <w:pPr>
        <w:pStyle w:val="ListParagraph"/>
        <w:numPr>
          <w:ilvl w:val="0"/>
          <w:numId w:val="3"/>
        </w:numPr>
        <w:spacing w:after="0" w:line="276" w:lineRule="auto"/>
        <w:ind w:left="714" w:hanging="357"/>
        <w:contextualSpacing w:val="0"/>
        <w:rPr>
          <w:rFonts w:ascii="Arial" w:eastAsiaTheme="minorEastAsia" w:hAnsi="Arial" w:cs="Arial"/>
        </w:rPr>
      </w:pPr>
      <w:r w:rsidRPr="00C002B2">
        <w:rPr>
          <w:rFonts w:ascii="Arial" w:eastAsiaTheme="majorEastAsia" w:hAnsi="Arial" w:cs="Arial"/>
          <w:b/>
          <w:bCs/>
          <w:color w:val="92178F"/>
        </w:rPr>
        <w:t>Bespoke Support:</w:t>
      </w:r>
      <w:r w:rsidRPr="00C002B2">
        <w:rPr>
          <w:rFonts w:ascii="Arial" w:eastAsia="Arial" w:hAnsi="Arial" w:cs="Arial"/>
          <w:color w:val="92178F"/>
        </w:rPr>
        <w:t xml:space="preserve"> </w:t>
      </w:r>
      <w:r w:rsidRPr="00C002B2">
        <w:rPr>
          <w:rFonts w:ascii="Arial" w:eastAsia="Arial" w:hAnsi="Arial" w:cs="Arial"/>
        </w:rPr>
        <w:t>Bespoke support</w:t>
      </w:r>
      <w:r w:rsidR="00C00D9C" w:rsidRPr="00C002B2">
        <w:rPr>
          <w:rFonts w:ascii="Arial" w:eastAsia="Arial" w:hAnsi="Arial" w:cs="Arial"/>
        </w:rPr>
        <w:t xml:space="preserve"> </w:t>
      </w:r>
      <w:r w:rsidRPr="00C002B2">
        <w:rPr>
          <w:rFonts w:ascii="Arial" w:eastAsia="Arial" w:hAnsi="Arial" w:cs="Arial"/>
        </w:rPr>
        <w:t xml:space="preserve">has been provided to </w:t>
      </w:r>
      <w:r w:rsidR="3FB743DC" w:rsidRPr="00C002B2">
        <w:rPr>
          <w:rFonts w:ascii="Arial" w:eastAsia="Arial" w:hAnsi="Arial" w:cs="Arial"/>
        </w:rPr>
        <w:t xml:space="preserve">a large number of </w:t>
      </w:r>
      <w:r w:rsidRPr="00C002B2">
        <w:rPr>
          <w:rFonts w:ascii="Arial" w:eastAsia="Arial" w:hAnsi="Arial" w:cs="Arial"/>
        </w:rPr>
        <w:t xml:space="preserve">councils </w:t>
      </w:r>
      <w:r w:rsidR="688AF94F" w:rsidRPr="00C002B2">
        <w:rPr>
          <w:rFonts w:ascii="Arial" w:eastAsia="Arial" w:hAnsi="Arial" w:cs="Arial"/>
        </w:rPr>
        <w:t>and has been a key focus for our COVID activity. Example</w:t>
      </w:r>
      <w:r w:rsidR="00C00D9C" w:rsidRPr="00C002B2">
        <w:rPr>
          <w:rFonts w:ascii="Arial" w:eastAsia="Arial" w:hAnsi="Arial" w:cs="Arial"/>
        </w:rPr>
        <w:t>s</w:t>
      </w:r>
      <w:r w:rsidR="688AF94F" w:rsidRPr="00C002B2">
        <w:rPr>
          <w:rFonts w:ascii="Arial" w:eastAsia="Arial" w:hAnsi="Arial" w:cs="Arial"/>
        </w:rPr>
        <w:t xml:space="preserve"> of the support has</w:t>
      </w:r>
      <w:r w:rsidRPr="00C002B2">
        <w:rPr>
          <w:rFonts w:ascii="Arial" w:eastAsia="Arial" w:hAnsi="Arial" w:cs="Arial"/>
        </w:rPr>
        <w:t xml:space="preserve"> including extensive support to a new Leader who took on the role during the pandemic, mentoring of </w:t>
      </w:r>
      <w:r w:rsidR="002B56C5" w:rsidRPr="00C002B2">
        <w:rPr>
          <w:rFonts w:ascii="Arial" w:eastAsia="Arial" w:hAnsi="Arial" w:cs="Arial"/>
        </w:rPr>
        <w:t>several</w:t>
      </w:r>
      <w:r w:rsidRPr="00C002B2">
        <w:rPr>
          <w:rFonts w:ascii="Arial" w:eastAsia="Arial" w:hAnsi="Arial" w:cs="Arial"/>
        </w:rPr>
        <w:t xml:space="preserve"> leaders and cabinet members, and secondment of staff to two authorities who needed additional strategic capacity. </w:t>
      </w:r>
    </w:p>
    <w:p w14:paraId="71D67D6C" w14:textId="623A5F64" w:rsidR="00F80B15" w:rsidRPr="00C002B2" w:rsidRDefault="003630E1" w:rsidP="00CB50A2">
      <w:pPr>
        <w:pStyle w:val="ListParagraph"/>
        <w:numPr>
          <w:ilvl w:val="0"/>
          <w:numId w:val="3"/>
        </w:numPr>
        <w:spacing w:after="0" w:line="276" w:lineRule="auto"/>
        <w:ind w:left="714" w:hanging="357"/>
        <w:contextualSpacing w:val="0"/>
        <w:rPr>
          <w:rFonts w:ascii="Arial" w:eastAsiaTheme="minorEastAsia" w:hAnsi="Arial" w:cs="Arial"/>
          <w:b/>
          <w:bCs/>
        </w:rPr>
      </w:pPr>
      <w:r w:rsidRPr="00C002B2">
        <w:rPr>
          <w:rFonts w:ascii="Arial" w:eastAsiaTheme="majorEastAsia" w:hAnsi="Arial" w:cs="Arial"/>
          <w:b/>
          <w:bCs/>
          <w:color w:val="92178F"/>
        </w:rPr>
        <w:t>Engagement and wider support:</w:t>
      </w:r>
      <w:r w:rsidRPr="00C002B2">
        <w:rPr>
          <w:rFonts w:ascii="Arial" w:eastAsia="Arial" w:hAnsi="Arial" w:cs="Arial"/>
          <w:color w:val="92178F"/>
        </w:rPr>
        <w:t xml:space="preserve"> </w:t>
      </w:r>
      <w:r w:rsidRPr="00C002B2">
        <w:rPr>
          <w:rFonts w:ascii="Arial" w:eastAsia="Arial" w:hAnsi="Arial" w:cs="Arial"/>
        </w:rPr>
        <w:t xml:space="preserve">Principal Advisors and regional teams have continued to support councils </w:t>
      </w:r>
      <w:r w:rsidR="53300C2F" w:rsidRPr="00C002B2">
        <w:rPr>
          <w:rFonts w:ascii="Arial" w:eastAsia="Arial" w:hAnsi="Arial" w:cs="Arial"/>
        </w:rPr>
        <w:t>in responding to COVID</w:t>
      </w:r>
      <w:r w:rsidR="00151D50" w:rsidRPr="00C002B2">
        <w:rPr>
          <w:rFonts w:ascii="Arial" w:eastAsia="Arial" w:hAnsi="Arial" w:cs="Arial"/>
        </w:rPr>
        <w:t>-</w:t>
      </w:r>
      <w:r w:rsidR="53300C2F" w:rsidRPr="00C002B2">
        <w:rPr>
          <w:rFonts w:ascii="Arial" w:eastAsia="Arial" w:hAnsi="Arial" w:cs="Arial"/>
        </w:rPr>
        <w:t xml:space="preserve">19 </w:t>
      </w:r>
      <w:r w:rsidRPr="00C002B2">
        <w:rPr>
          <w:rFonts w:ascii="Arial" w:eastAsia="Arial" w:hAnsi="Arial" w:cs="Arial"/>
        </w:rPr>
        <w:t>through</w:t>
      </w:r>
      <w:r w:rsidR="75AB51EA" w:rsidRPr="00C002B2">
        <w:rPr>
          <w:rFonts w:ascii="Arial" w:eastAsia="Arial" w:hAnsi="Arial" w:cs="Arial"/>
        </w:rPr>
        <w:t xml:space="preserve"> </w:t>
      </w:r>
      <w:r w:rsidR="75AB51EA" w:rsidRPr="00C002B2">
        <w:rPr>
          <w:rFonts w:ascii="Arial" w:eastAsia="Arial" w:hAnsi="Arial" w:cs="Arial"/>
          <w:b/>
          <w:bCs/>
        </w:rPr>
        <w:t>extensive</w:t>
      </w:r>
      <w:r w:rsidRPr="00C002B2">
        <w:rPr>
          <w:rFonts w:ascii="Arial" w:eastAsia="Arial" w:hAnsi="Arial" w:cs="Arial"/>
          <w:b/>
          <w:bCs/>
        </w:rPr>
        <w:t xml:space="preserve"> engagement in </w:t>
      </w:r>
      <w:r w:rsidR="009A5829" w:rsidRPr="00C002B2">
        <w:rPr>
          <w:rFonts w:ascii="Arial" w:eastAsia="Arial" w:hAnsi="Arial" w:cs="Arial"/>
          <w:b/>
          <w:bCs/>
        </w:rPr>
        <w:t>Chief Executive (</w:t>
      </w:r>
      <w:r w:rsidRPr="00C002B2">
        <w:rPr>
          <w:rFonts w:ascii="Arial" w:eastAsia="Arial" w:hAnsi="Arial" w:cs="Arial"/>
          <w:b/>
          <w:bCs/>
        </w:rPr>
        <w:t>CEX</w:t>
      </w:r>
      <w:r w:rsidR="009A5829" w:rsidRPr="00C002B2">
        <w:rPr>
          <w:rFonts w:ascii="Arial" w:eastAsia="Arial" w:hAnsi="Arial" w:cs="Arial"/>
          <w:b/>
          <w:bCs/>
        </w:rPr>
        <w:t>)</w:t>
      </w:r>
      <w:r w:rsidRPr="00C002B2">
        <w:rPr>
          <w:rFonts w:ascii="Arial" w:eastAsia="Arial" w:hAnsi="Arial" w:cs="Arial"/>
          <w:b/>
          <w:bCs/>
        </w:rPr>
        <w:t xml:space="preserve"> meetings, one-to-one meetings and by answering queries</w:t>
      </w:r>
      <w:r w:rsidRPr="00C002B2">
        <w:rPr>
          <w:rFonts w:ascii="Arial" w:eastAsia="Arial" w:hAnsi="Arial" w:cs="Arial"/>
        </w:rPr>
        <w:t xml:space="preserve">. We engaged or provided information to every council during the first quarter and </w:t>
      </w:r>
      <w:r w:rsidR="39142ED0" w:rsidRPr="00C002B2">
        <w:rPr>
          <w:rFonts w:ascii="Arial" w:eastAsia="Arial" w:hAnsi="Arial" w:cs="Arial"/>
        </w:rPr>
        <w:t>this level of activity has been maintained in subsequent months</w:t>
      </w:r>
      <w:r w:rsidRPr="00C002B2">
        <w:rPr>
          <w:rFonts w:ascii="Arial" w:eastAsia="Arial" w:hAnsi="Arial" w:cs="Arial"/>
        </w:rPr>
        <w:t>.</w:t>
      </w:r>
      <w:r w:rsidRPr="00C002B2">
        <w:rPr>
          <w:rFonts w:ascii="Arial" w:hAnsi="Arial" w:cs="Arial"/>
        </w:rPr>
        <w:t xml:space="preserve"> </w:t>
      </w:r>
      <w:r w:rsidR="00601BE9" w:rsidRPr="00C002B2">
        <w:rPr>
          <w:rFonts w:ascii="Arial" w:hAnsi="Arial" w:cs="Arial"/>
        </w:rPr>
        <w:br/>
      </w:r>
    </w:p>
    <w:p w14:paraId="4C96942A" w14:textId="2DB354F2" w:rsidR="00F80B15" w:rsidRPr="00C002B2" w:rsidRDefault="00F80B15"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lastRenderedPageBreak/>
        <w:t>Housing and Homelessness</w:t>
      </w:r>
    </w:p>
    <w:p w14:paraId="47BEF9E1" w14:textId="77777777" w:rsidR="00F80B15" w:rsidRPr="00C002B2" w:rsidRDefault="00F80B15" w:rsidP="00CB50A2">
      <w:pPr>
        <w:pStyle w:val="Heading2"/>
        <w:spacing w:before="0" w:line="276" w:lineRule="auto"/>
        <w:rPr>
          <w:rFonts w:ascii="Arial" w:eastAsiaTheme="minorEastAsia" w:hAnsi="Arial" w:cs="Arial"/>
          <w:color w:val="8F3782"/>
        </w:rPr>
      </w:pPr>
      <w:r w:rsidRPr="00C002B2">
        <w:rPr>
          <w:rFonts w:ascii="Arial" w:hAnsi="Arial" w:cs="Arial"/>
          <w:color w:val="8F3782"/>
        </w:rPr>
        <w:t xml:space="preserve">Headlines </w:t>
      </w:r>
    </w:p>
    <w:p w14:paraId="2A6504E4" w14:textId="51EBE2CE" w:rsidR="00F80B15" w:rsidRPr="00C002B2" w:rsidRDefault="00CC57A8" w:rsidP="00332D0D">
      <w:pPr>
        <w:pStyle w:val="ListParagraph"/>
        <w:numPr>
          <w:ilvl w:val="0"/>
          <w:numId w:val="3"/>
        </w:numPr>
        <w:spacing w:after="230" w:line="244" w:lineRule="auto"/>
        <w:rPr>
          <w:rFonts w:ascii="Arial" w:hAnsi="Arial" w:cs="Arial"/>
          <w:color w:val="000000"/>
        </w:rPr>
      </w:pPr>
      <w:r w:rsidRPr="00C002B2">
        <w:rPr>
          <w:rFonts w:ascii="Arial" w:eastAsiaTheme="minorEastAsia" w:hAnsi="Arial" w:cs="Arial"/>
          <w:b/>
          <w:bCs/>
          <w:color w:val="92178F"/>
          <w:lang w:eastAsia="en-GB"/>
        </w:rPr>
        <w:t>Rough Sleeping Peer Support</w:t>
      </w:r>
      <w:r w:rsidR="00C34196" w:rsidRPr="00C002B2">
        <w:rPr>
          <w:rFonts w:ascii="Arial" w:eastAsiaTheme="minorEastAsia" w:hAnsi="Arial" w:cs="Arial"/>
          <w:b/>
          <w:bCs/>
          <w:color w:val="92178F"/>
          <w:lang w:eastAsia="en-GB"/>
        </w:rPr>
        <w:t>:</w:t>
      </w:r>
      <w:r w:rsidRPr="00C002B2">
        <w:rPr>
          <w:rFonts w:ascii="Arial" w:hAnsi="Arial" w:cs="Arial"/>
        </w:rPr>
        <w:t xml:space="preserve"> MHCLG</w:t>
      </w:r>
      <w:r w:rsidRPr="00C002B2">
        <w:rPr>
          <w:rFonts w:ascii="Arial" w:hAnsi="Arial" w:cs="Arial"/>
          <w:color w:val="000000"/>
        </w:rPr>
        <w:t xml:space="preserve"> have worked jointly with the LGA to develop and facilitate a peer support offer to assist councils in the next stage of their rough sleeping response.  The offer involves the delivery of a programme of dynamic and inclusive </w:t>
      </w:r>
      <w:r w:rsidRPr="00C002B2">
        <w:rPr>
          <w:rFonts w:ascii="Arial" w:hAnsi="Arial" w:cs="Arial"/>
          <w:b/>
          <w:bCs/>
          <w:color w:val="000000"/>
        </w:rPr>
        <w:t>Delivery and Impact Panels</w:t>
      </w:r>
      <w:r w:rsidR="00332D0D" w:rsidRPr="00C002B2">
        <w:rPr>
          <w:rFonts w:ascii="Arial" w:hAnsi="Arial" w:cs="Arial"/>
          <w:b/>
          <w:bCs/>
          <w:color w:val="000000"/>
        </w:rPr>
        <w:t xml:space="preserve"> (D&amp;IP)</w:t>
      </w:r>
      <w:r w:rsidRPr="00C002B2">
        <w:rPr>
          <w:rFonts w:ascii="Arial" w:hAnsi="Arial" w:cs="Arial"/>
          <w:color w:val="000000"/>
        </w:rPr>
        <w:t xml:space="preserve">, designed to provide a safe space, framework and process for council lead officers to come together, reflect on their work to date, share and challenge learning and highlight good practice across the sector.   As part of the </w:t>
      </w:r>
      <w:r w:rsidRPr="00C002B2">
        <w:rPr>
          <w:rFonts w:ascii="Arial" w:hAnsi="Arial" w:cs="Arial"/>
          <w:b/>
          <w:bCs/>
          <w:color w:val="000000"/>
        </w:rPr>
        <w:t>Next Steps Accommodation Programme (NSAP)</w:t>
      </w:r>
      <w:r w:rsidRPr="00C002B2">
        <w:rPr>
          <w:rFonts w:ascii="Arial" w:hAnsi="Arial" w:cs="Arial"/>
          <w:color w:val="000000"/>
        </w:rPr>
        <w:t xml:space="preserve"> process, MHCLG have an expectation that all successful councils will engage in a peer support process.  However, this offer of peer support has been opened up to all councils to support their rough sleeping response, including those councils who are not in receipt of NSAP funding. As of </w:t>
      </w:r>
      <w:r w:rsidRPr="00C002B2">
        <w:rPr>
          <w:rFonts w:ascii="Arial" w:hAnsi="Arial" w:cs="Arial"/>
        </w:rPr>
        <w:t xml:space="preserve">week ending 19 </w:t>
      </w:r>
      <w:r w:rsidRPr="00C002B2">
        <w:rPr>
          <w:rFonts w:ascii="Arial" w:hAnsi="Arial" w:cs="Arial"/>
          <w:color w:val="000000"/>
        </w:rPr>
        <w:t>February</w:t>
      </w:r>
      <w:r w:rsidRPr="00C002B2">
        <w:rPr>
          <w:rFonts w:ascii="Arial" w:hAnsi="Arial" w:cs="Arial"/>
        </w:rPr>
        <w:t xml:space="preserve"> 2021</w:t>
      </w:r>
      <w:r w:rsidRPr="00C002B2">
        <w:rPr>
          <w:rFonts w:ascii="Arial" w:hAnsi="Arial" w:cs="Arial"/>
          <w:b/>
          <w:bCs/>
        </w:rPr>
        <w:t xml:space="preserve">, </w:t>
      </w:r>
      <w:r w:rsidRPr="00C002B2">
        <w:rPr>
          <w:rFonts w:ascii="Arial" w:hAnsi="Arial" w:cs="Arial"/>
          <w:b/>
          <w:bCs/>
          <w:color w:val="000000"/>
        </w:rPr>
        <w:t xml:space="preserve">192 councils have </w:t>
      </w:r>
      <w:r w:rsidRPr="00C002B2">
        <w:rPr>
          <w:rFonts w:ascii="Arial" w:hAnsi="Arial" w:cs="Arial"/>
          <w:b/>
          <w:bCs/>
        </w:rPr>
        <w:t xml:space="preserve">participated in a </w:t>
      </w:r>
      <w:r w:rsidR="00332D0D" w:rsidRPr="00C002B2">
        <w:rPr>
          <w:rFonts w:ascii="Arial" w:hAnsi="Arial" w:cs="Arial"/>
          <w:b/>
          <w:bCs/>
          <w:color w:val="000000"/>
        </w:rPr>
        <w:t>D&amp;IP</w:t>
      </w:r>
      <w:r w:rsidR="00332D0D" w:rsidRPr="00C002B2">
        <w:rPr>
          <w:rFonts w:ascii="Arial" w:hAnsi="Arial" w:cs="Arial"/>
        </w:rPr>
        <w:t xml:space="preserve"> </w:t>
      </w:r>
      <w:r w:rsidRPr="00C002B2">
        <w:rPr>
          <w:rFonts w:ascii="Arial" w:hAnsi="Arial" w:cs="Arial"/>
        </w:rPr>
        <w:t xml:space="preserve">(since the end of December 2020).  The LGA will be producing a national report detailing key themes and emerging learning from the </w:t>
      </w:r>
      <w:r w:rsidR="00332D0D" w:rsidRPr="00C002B2">
        <w:rPr>
          <w:rFonts w:ascii="Arial" w:hAnsi="Arial" w:cs="Arial"/>
          <w:color w:val="000000"/>
        </w:rPr>
        <w:t>D&amp;IP</w:t>
      </w:r>
      <w:r w:rsidR="00332D0D" w:rsidRPr="00C002B2">
        <w:rPr>
          <w:rFonts w:ascii="Arial" w:hAnsi="Arial" w:cs="Arial"/>
        </w:rPr>
        <w:t xml:space="preserve"> </w:t>
      </w:r>
      <w:r w:rsidRPr="00C002B2">
        <w:rPr>
          <w:rFonts w:ascii="Arial" w:hAnsi="Arial" w:cs="Arial"/>
        </w:rPr>
        <w:t>in March 2021.  This final report will capture the strengths and challenges from councils’ responses, identify good practice in local planning and delivery arrangements and highlight key issues and learning with the potential to inform national policy development.</w:t>
      </w:r>
    </w:p>
    <w:p w14:paraId="49EF2272" w14:textId="5A955CE1" w:rsidR="00F80B15" w:rsidRPr="00C002B2" w:rsidRDefault="008C0C6A" w:rsidP="00CB50A2">
      <w:pPr>
        <w:pStyle w:val="ListParagraph"/>
        <w:numPr>
          <w:ilvl w:val="0"/>
          <w:numId w:val="16"/>
        </w:numPr>
        <w:spacing w:after="0" w:line="276" w:lineRule="auto"/>
        <w:contextualSpacing w:val="0"/>
        <w:rPr>
          <w:rFonts w:ascii="Arial" w:hAnsi="Arial" w:cs="Arial"/>
          <w:sz w:val="26"/>
          <w:szCs w:val="26"/>
        </w:rPr>
      </w:pPr>
      <w:hyperlink r:id="rId14" w:history="1">
        <w:r w:rsidR="00F80B15" w:rsidRPr="00C002B2">
          <w:rPr>
            <w:rStyle w:val="Hyperlink"/>
            <w:rFonts w:ascii="Arial" w:eastAsiaTheme="majorEastAsia" w:hAnsi="Arial" w:cs="Arial"/>
            <w:b/>
            <w:bCs/>
            <w:color w:val="92178F"/>
            <w:lang w:eastAsia="en-GB"/>
          </w:rPr>
          <w:t>Housing Advis</w:t>
        </w:r>
        <w:r w:rsidR="00314876" w:rsidRPr="00C002B2">
          <w:rPr>
            <w:rStyle w:val="Hyperlink"/>
            <w:rFonts w:ascii="Arial" w:eastAsiaTheme="majorEastAsia" w:hAnsi="Arial" w:cs="Arial"/>
            <w:b/>
            <w:bCs/>
            <w:color w:val="92178F"/>
            <w:lang w:eastAsia="en-GB"/>
          </w:rPr>
          <w:t>e</w:t>
        </w:r>
        <w:r w:rsidR="00F80B15" w:rsidRPr="00C002B2">
          <w:rPr>
            <w:rStyle w:val="Hyperlink"/>
            <w:rFonts w:ascii="Arial" w:eastAsiaTheme="majorEastAsia" w:hAnsi="Arial" w:cs="Arial"/>
            <w:b/>
            <w:bCs/>
            <w:color w:val="92178F"/>
            <w:lang w:eastAsia="en-GB"/>
          </w:rPr>
          <w:t>rs Programme</w:t>
        </w:r>
      </w:hyperlink>
      <w:r w:rsidR="00F80B15" w:rsidRPr="00C002B2">
        <w:rPr>
          <w:rFonts w:ascii="Arial" w:eastAsiaTheme="majorEastAsia" w:hAnsi="Arial" w:cs="Arial"/>
          <w:b/>
          <w:bCs/>
          <w:color w:val="92178F"/>
          <w:lang w:eastAsia="en-GB"/>
        </w:rPr>
        <w:t xml:space="preserve">: </w:t>
      </w:r>
      <w:r w:rsidR="00F80B15" w:rsidRPr="00C002B2">
        <w:rPr>
          <w:rFonts w:ascii="Arial" w:eastAsiaTheme="majorEastAsia" w:hAnsi="Arial" w:cs="Arial"/>
          <w:lang w:eastAsia="en-GB"/>
        </w:rPr>
        <w:t>In November, we launched the Housing Advis</w:t>
      </w:r>
      <w:r w:rsidR="00314876" w:rsidRPr="00C002B2">
        <w:rPr>
          <w:rFonts w:ascii="Arial" w:eastAsiaTheme="majorEastAsia" w:hAnsi="Arial" w:cs="Arial"/>
          <w:lang w:eastAsia="en-GB"/>
        </w:rPr>
        <w:t>e</w:t>
      </w:r>
      <w:r w:rsidR="00F80B15" w:rsidRPr="00C002B2">
        <w:rPr>
          <w:rFonts w:ascii="Arial" w:eastAsiaTheme="majorEastAsia" w:hAnsi="Arial" w:cs="Arial"/>
          <w:lang w:eastAsia="en-GB"/>
        </w:rPr>
        <w:t xml:space="preserve">rs Programme, which </w:t>
      </w:r>
      <w:r w:rsidR="00F80B15" w:rsidRPr="00C002B2">
        <w:rPr>
          <w:rFonts w:ascii="Arial" w:hAnsi="Arial" w:cs="Arial"/>
        </w:rPr>
        <w:t xml:space="preserve">will fund the provision of bespoke expert support to councils – or groups of councils – wanting to transform the delivery of homes and places, the quality and security of existing homes and/or to prevent and reduce homelessness. </w:t>
      </w:r>
      <w:r w:rsidR="00C50EF6" w:rsidRPr="00C002B2">
        <w:rPr>
          <w:rFonts w:ascii="Arial" w:hAnsi="Arial" w:cs="Arial"/>
        </w:rPr>
        <w:t>Funding has now been agreed for 17 projects with the involvement of 43 councils.</w:t>
      </w:r>
      <w:r w:rsidR="00F80B15" w:rsidRPr="00C002B2">
        <w:rPr>
          <w:rFonts w:ascii="Arial" w:hAnsi="Arial" w:cs="Arial"/>
        </w:rPr>
        <w:t xml:space="preserve"> </w:t>
      </w:r>
      <w:r w:rsidR="00452FEE" w:rsidRPr="00C002B2">
        <w:rPr>
          <w:rFonts w:ascii="Arial" w:hAnsi="Arial" w:cs="Arial"/>
        </w:rPr>
        <w:t>Projects will include</w:t>
      </w:r>
      <w:r w:rsidR="00FB216E" w:rsidRPr="00C002B2">
        <w:rPr>
          <w:rFonts w:ascii="Arial" w:hAnsi="Arial" w:cs="Arial"/>
        </w:rPr>
        <w:t xml:space="preserve"> housing planning</w:t>
      </w:r>
      <w:r w:rsidR="006F4BF0" w:rsidRPr="00C002B2">
        <w:rPr>
          <w:rFonts w:ascii="Arial" w:hAnsi="Arial" w:cs="Arial"/>
        </w:rPr>
        <w:t xml:space="preserve"> and delivery</w:t>
      </w:r>
      <w:r w:rsidR="00FB216E" w:rsidRPr="00C002B2">
        <w:rPr>
          <w:rFonts w:ascii="Arial" w:hAnsi="Arial" w:cs="Arial"/>
        </w:rPr>
        <w:t xml:space="preserve"> with a focus on carbon reduction, affordable housing,</w:t>
      </w:r>
      <w:r w:rsidR="008633F1" w:rsidRPr="00C002B2">
        <w:rPr>
          <w:rFonts w:ascii="Arial" w:hAnsi="Arial" w:cs="Arial"/>
        </w:rPr>
        <w:t xml:space="preserve"> regeneration for </w:t>
      </w:r>
      <w:r w:rsidR="002B6282" w:rsidRPr="00C002B2">
        <w:rPr>
          <w:rFonts w:ascii="Arial" w:hAnsi="Arial" w:cs="Arial"/>
        </w:rPr>
        <w:t>low income households, as well as homelessness</w:t>
      </w:r>
      <w:r w:rsidR="008633F1" w:rsidRPr="00C002B2">
        <w:rPr>
          <w:rFonts w:ascii="Arial" w:hAnsi="Arial" w:cs="Arial"/>
        </w:rPr>
        <w:t xml:space="preserve"> and hom</w:t>
      </w:r>
      <w:r w:rsidR="00076047" w:rsidRPr="00C002B2">
        <w:rPr>
          <w:rFonts w:ascii="Arial" w:hAnsi="Arial" w:cs="Arial"/>
        </w:rPr>
        <w:t>elessness</w:t>
      </w:r>
      <w:r w:rsidR="00FB216E" w:rsidRPr="00C002B2">
        <w:rPr>
          <w:rFonts w:ascii="Arial" w:hAnsi="Arial" w:cs="Arial"/>
        </w:rPr>
        <w:t xml:space="preserve"> </w:t>
      </w:r>
      <w:r w:rsidR="00076047" w:rsidRPr="00C002B2">
        <w:rPr>
          <w:rFonts w:ascii="Arial" w:hAnsi="Arial" w:cs="Arial"/>
        </w:rPr>
        <w:t xml:space="preserve">prevention, including for 18-25 year olds. </w:t>
      </w:r>
      <w:r w:rsidR="00F80B15" w:rsidRPr="00C002B2">
        <w:rPr>
          <w:rFonts w:ascii="Arial" w:hAnsi="Arial" w:cs="Arial"/>
        </w:rPr>
        <w:t>Th</w:t>
      </w:r>
      <w:r w:rsidR="00C97792" w:rsidRPr="00C002B2">
        <w:rPr>
          <w:rFonts w:ascii="Arial" w:hAnsi="Arial" w:cs="Arial"/>
        </w:rPr>
        <w:t>e support from the Housing Advisers</w:t>
      </w:r>
      <w:r w:rsidR="00F80B15" w:rsidRPr="00C002B2">
        <w:rPr>
          <w:rFonts w:ascii="Arial" w:hAnsi="Arial" w:cs="Arial"/>
        </w:rPr>
        <w:t xml:space="preserve"> will help to make a significant difference to the housing crisis and help to build capacity in councils by ensuring that great sustainability of projects in the longer term. The programme also helps to create learning about what works, so that the wider sector can benefit from that knowledge.</w:t>
      </w:r>
      <w:r w:rsidR="00B709B5" w:rsidRPr="00C002B2">
        <w:rPr>
          <w:rFonts w:ascii="Arial" w:hAnsi="Arial" w:cs="Arial"/>
        </w:rPr>
        <w:br/>
      </w:r>
    </w:p>
    <w:p w14:paraId="4486A811" w14:textId="6BB05B57" w:rsidR="00144A9E" w:rsidRPr="00C002B2" w:rsidRDefault="00B8642D" w:rsidP="00CB50A2">
      <w:pPr>
        <w:pStyle w:val="Heading2"/>
        <w:spacing w:before="0" w:line="276" w:lineRule="auto"/>
        <w:rPr>
          <w:rFonts w:ascii="Arial" w:hAnsi="Arial" w:cs="Arial"/>
          <w:color w:val="8F3782"/>
          <w:sz w:val="22"/>
          <w:szCs w:val="22"/>
        </w:rPr>
      </w:pPr>
      <w:r w:rsidRPr="00C002B2">
        <w:rPr>
          <w:rFonts w:ascii="Arial" w:hAnsi="Arial" w:cs="Arial"/>
          <w:color w:val="8F3782"/>
        </w:rPr>
        <w:t>Other activity</w:t>
      </w:r>
    </w:p>
    <w:p w14:paraId="7E25C885" w14:textId="77777777" w:rsidR="00371F94" w:rsidRPr="00C002B2" w:rsidRDefault="00371F94" w:rsidP="00371F94">
      <w:pPr>
        <w:pStyle w:val="ListParagraph"/>
        <w:numPr>
          <w:ilvl w:val="0"/>
          <w:numId w:val="16"/>
        </w:numPr>
        <w:spacing w:after="0" w:line="276" w:lineRule="auto"/>
        <w:contextualSpacing w:val="0"/>
        <w:rPr>
          <w:rFonts w:ascii="Arial" w:hAnsi="Arial" w:cs="Arial"/>
          <w:sz w:val="26"/>
          <w:szCs w:val="26"/>
        </w:rPr>
      </w:pPr>
      <w:r w:rsidRPr="00C002B2">
        <w:rPr>
          <w:rFonts w:ascii="Arial" w:eastAsiaTheme="majorEastAsia" w:hAnsi="Arial" w:cs="Arial"/>
          <w:b/>
          <w:bCs/>
          <w:color w:val="8F3782"/>
          <w:lang w:eastAsia="en-GB"/>
        </w:rPr>
        <w:t xml:space="preserve">One Public Estate (OPE): </w:t>
      </w:r>
      <w:r w:rsidRPr="00C002B2">
        <w:rPr>
          <w:rFonts w:ascii="Arial" w:eastAsiaTheme="majorEastAsia" w:hAnsi="Arial" w:cs="Arial"/>
          <w:lang w:eastAsia="en-GB"/>
        </w:rPr>
        <w:t>We have supported councils and MHCLG through a range of activities activity undertaken through our OPE programme:</w:t>
      </w:r>
    </w:p>
    <w:p w14:paraId="0A8A9792" w14:textId="77777777" w:rsidR="00371F94" w:rsidRPr="00C002B2" w:rsidRDefault="00371F94" w:rsidP="00371F94">
      <w:pPr>
        <w:pStyle w:val="ListParagraph"/>
        <w:numPr>
          <w:ilvl w:val="1"/>
          <w:numId w:val="16"/>
        </w:numPr>
        <w:spacing w:after="0" w:line="276" w:lineRule="auto"/>
        <w:contextualSpacing w:val="0"/>
        <w:rPr>
          <w:rFonts w:ascii="Arial" w:hAnsi="Arial" w:cs="Arial"/>
        </w:rPr>
      </w:pPr>
      <w:r w:rsidRPr="00C002B2">
        <w:rPr>
          <w:rFonts w:ascii="Arial" w:hAnsi="Arial" w:cs="Arial"/>
          <w:color w:val="000000"/>
        </w:rPr>
        <w:t xml:space="preserve">In August our regional OPE teams have </w:t>
      </w:r>
      <w:r w:rsidRPr="00C002B2">
        <w:rPr>
          <w:rFonts w:ascii="Arial" w:hAnsi="Arial" w:cs="Arial"/>
          <w:b/>
          <w:bCs/>
          <w:color w:val="000000"/>
        </w:rPr>
        <w:t>input into the moderation of bids submitted to the Future High Streets Fund</w:t>
      </w:r>
    </w:p>
    <w:p w14:paraId="01E57C42" w14:textId="6A87A7E5" w:rsidR="00371F94" w:rsidRPr="00C002B2" w:rsidRDefault="00371F94" w:rsidP="00371F94">
      <w:pPr>
        <w:pStyle w:val="ListParagraph"/>
        <w:numPr>
          <w:ilvl w:val="1"/>
          <w:numId w:val="16"/>
        </w:numPr>
        <w:spacing w:after="0" w:line="276" w:lineRule="auto"/>
        <w:contextualSpacing w:val="0"/>
        <w:rPr>
          <w:rFonts w:ascii="Arial" w:hAnsi="Arial" w:cs="Arial"/>
        </w:rPr>
      </w:pPr>
      <w:r w:rsidRPr="00C002B2">
        <w:rPr>
          <w:rFonts w:ascii="Arial" w:hAnsi="Arial" w:cs="Arial"/>
          <w:color w:val="000000"/>
        </w:rPr>
        <w:t xml:space="preserve">In October we supported MHCLG to engage with relevant local authorities regarding the approach to </w:t>
      </w:r>
      <w:r w:rsidRPr="00C002B2">
        <w:rPr>
          <w:rFonts w:ascii="Arial" w:hAnsi="Arial" w:cs="Arial"/>
          <w:b/>
          <w:bCs/>
          <w:color w:val="000000"/>
        </w:rPr>
        <w:t>refreshing the Right to Contest</w:t>
      </w:r>
      <w:r w:rsidR="00D911FB" w:rsidRPr="00C002B2">
        <w:rPr>
          <w:rFonts w:ascii="Arial" w:hAnsi="Arial" w:cs="Arial"/>
          <w:color w:val="000000"/>
        </w:rPr>
        <w:t>.</w:t>
      </w:r>
    </w:p>
    <w:p w14:paraId="7140E1B7" w14:textId="40470B8D" w:rsidR="00747BF6" w:rsidRPr="00C002B2" w:rsidRDefault="00747BF6" w:rsidP="00371F94">
      <w:pPr>
        <w:pStyle w:val="ListParagraph"/>
        <w:numPr>
          <w:ilvl w:val="1"/>
          <w:numId w:val="16"/>
        </w:numPr>
        <w:spacing w:after="0" w:line="276" w:lineRule="auto"/>
        <w:contextualSpacing w:val="0"/>
        <w:rPr>
          <w:rFonts w:ascii="Arial" w:hAnsi="Arial" w:cs="Arial"/>
        </w:rPr>
      </w:pPr>
      <w:r w:rsidRPr="00C002B2">
        <w:rPr>
          <w:rFonts w:ascii="Arial" w:hAnsi="Arial" w:cs="Arial"/>
          <w:color w:val="000000"/>
        </w:rPr>
        <w:t xml:space="preserve">Since September we have supported MHCLG sponsorship of </w:t>
      </w:r>
      <w:r w:rsidRPr="00C002B2">
        <w:rPr>
          <w:rFonts w:ascii="Arial" w:hAnsi="Arial" w:cs="Arial"/>
          <w:b/>
          <w:bCs/>
          <w:color w:val="000000"/>
        </w:rPr>
        <w:t>OPE Phase 8 and LRF2</w:t>
      </w:r>
      <w:r w:rsidRPr="00C002B2">
        <w:rPr>
          <w:rFonts w:ascii="Arial" w:hAnsi="Arial" w:cs="Arial"/>
          <w:color w:val="000000"/>
        </w:rPr>
        <w:t xml:space="preserve">, involving launch of revenue and capital funding offers, alongside technical advice and practical support and brokering to all English local authorities. </w:t>
      </w:r>
      <w:r w:rsidRPr="00C002B2">
        <w:rPr>
          <w:rFonts w:ascii="Arial" w:hAnsi="Arial" w:cs="Arial"/>
          <w:b/>
          <w:bCs/>
          <w:color w:val="000000"/>
        </w:rPr>
        <w:t xml:space="preserve">OPE8 equates to £10m of revenue support </w:t>
      </w:r>
      <w:r w:rsidRPr="00C002B2">
        <w:rPr>
          <w:rFonts w:ascii="Arial" w:hAnsi="Arial" w:cs="Arial"/>
          <w:color w:val="000000"/>
        </w:rPr>
        <w:t xml:space="preserve">to rationalise, co-locate and repurpose surplus public land. </w:t>
      </w:r>
      <w:r w:rsidRPr="00C002B2">
        <w:rPr>
          <w:rFonts w:ascii="Arial" w:hAnsi="Arial" w:cs="Arial"/>
          <w:b/>
          <w:bCs/>
          <w:color w:val="000000"/>
        </w:rPr>
        <w:t>LRF2</w:t>
      </w:r>
      <w:r w:rsidR="006616C4" w:rsidRPr="00C002B2">
        <w:rPr>
          <w:rFonts w:ascii="Arial" w:hAnsi="Arial" w:cs="Arial"/>
          <w:b/>
          <w:bCs/>
          <w:color w:val="000000"/>
        </w:rPr>
        <w:t xml:space="preserve"> is equal to</w:t>
      </w:r>
      <w:r w:rsidRPr="00C002B2">
        <w:rPr>
          <w:rFonts w:ascii="Arial" w:hAnsi="Arial" w:cs="Arial"/>
          <w:b/>
          <w:bCs/>
          <w:color w:val="000000"/>
        </w:rPr>
        <w:t xml:space="preserve"> £20m</w:t>
      </w:r>
      <w:r w:rsidRPr="00C002B2">
        <w:rPr>
          <w:rFonts w:ascii="Arial" w:hAnsi="Arial" w:cs="Arial"/>
          <w:color w:val="000000"/>
        </w:rPr>
        <w:t xml:space="preserve"> of capital </w:t>
      </w:r>
      <w:r w:rsidRPr="00C002B2">
        <w:rPr>
          <w:rFonts w:ascii="Arial" w:hAnsi="Arial" w:cs="Arial"/>
        </w:rPr>
        <w:t>funding to bring surplus public land forward for housing delivery.</w:t>
      </w:r>
      <w:r w:rsidR="00BA38FF" w:rsidRPr="00C002B2">
        <w:rPr>
          <w:rFonts w:ascii="Arial" w:eastAsia="Times New Roman" w:hAnsi="Arial" w:cs="Arial"/>
        </w:rPr>
        <w:t xml:space="preserve"> We hope to announce awards in the near future</w:t>
      </w:r>
      <w:r w:rsidR="00BA38FF" w:rsidRPr="00C002B2">
        <w:rPr>
          <w:rFonts w:ascii="Arial" w:eastAsia="Times New Roman" w:hAnsi="Arial" w:cs="Arial"/>
          <w:color w:val="0070C0"/>
        </w:rPr>
        <w:t>.</w:t>
      </w:r>
    </w:p>
    <w:p w14:paraId="5BDC96A3" w14:textId="1B5C522B" w:rsidR="00371F94" w:rsidRPr="00C002B2" w:rsidRDefault="003F7EEF" w:rsidP="00371F94">
      <w:pPr>
        <w:pStyle w:val="ListParagraph"/>
        <w:numPr>
          <w:ilvl w:val="1"/>
          <w:numId w:val="16"/>
        </w:numPr>
        <w:spacing w:after="0" w:line="276" w:lineRule="auto"/>
        <w:ind w:left="1434" w:hanging="357"/>
        <w:contextualSpacing w:val="0"/>
        <w:rPr>
          <w:rFonts w:ascii="Arial" w:hAnsi="Arial" w:cs="Arial"/>
        </w:rPr>
      </w:pPr>
      <w:r w:rsidRPr="00C002B2">
        <w:rPr>
          <w:rFonts w:ascii="Arial" w:hAnsi="Arial" w:cs="Arial"/>
          <w:color w:val="000000"/>
        </w:rPr>
        <w:t>In Nov</w:t>
      </w:r>
      <w:r w:rsidR="00AE19F1" w:rsidRPr="00C002B2">
        <w:rPr>
          <w:rFonts w:ascii="Arial" w:hAnsi="Arial" w:cs="Arial"/>
          <w:color w:val="000000"/>
        </w:rPr>
        <w:t xml:space="preserve">ember we </w:t>
      </w:r>
      <w:r w:rsidR="00AE19F1" w:rsidRPr="00C002B2">
        <w:rPr>
          <w:rFonts w:ascii="Arial" w:hAnsi="Arial" w:cs="Arial"/>
          <w:b/>
          <w:bCs/>
          <w:color w:val="000000"/>
        </w:rPr>
        <w:t>supported</w:t>
      </w:r>
      <w:r w:rsidR="00371F94" w:rsidRPr="00C002B2">
        <w:rPr>
          <w:rFonts w:ascii="Arial" w:hAnsi="Arial" w:cs="Arial"/>
          <w:b/>
          <w:bCs/>
          <w:color w:val="000000"/>
        </w:rPr>
        <w:t xml:space="preserve"> MHCLG’s Housing Delivery team</w:t>
      </w:r>
      <w:r w:rsidR="00371F94" w:rsidRPr="00C002B2">
        <w:rPr>
          <w:rFonts w:ascii="Arial" w:hAnsi="Arial" w:cs="Arial"/>
          <w:color w:val="000000"/>
        </w:rPr>
        <w:t xml:space="preserve"> with project delivery intelligence from the OPE programme, and with the </w:t>
      </w:r>
      <w:r w:rsidR="00371F94" w:rsidRPr="00C002B2">
        <w:rPr>
          <w:rFonts w:ascii="Arial" w:hAnsi="Arial" w:cs="Arial"/>
          <w:b/>
          <w:bCs/>
          <w:color w:val="000000"/>
        </w:rPr>
        <w:t>design of future place-based housing delivery fund</w:t>
      </w:r>
      <w:r w:rsidR="00371F94" w:rsidRPr="00C002B2">
        <w:rPr>
          <w:rFonts w:ascii="Arial" w:hAnsi="Arial" w:cs="Arial"/>
          <w:color w:val="000000"/>
        </w:rPr>
        <w:t>s. We are also working with new Heads of Place, sharing regional intelligence and expertise from the programme, and offering access to OPE networks.</w:t>
      </w:r>
    </w:p>
    <w:p w14:paraId="6ACCEFA7" w14:textId="7943F27D" w:rsidR="009F1A2E" w:rsidRPr="00C002B2" w:rsidRDefault="009F1A2E" w:rsidP="00CB50A2">
      <w:pPr>
        <w:pStyle w:val="ListParagraph"/>
        <w:numPr>
          <w:ilvl w:val="0"/>
          <w:numId w:val="16"/>
        </w:numPr>
        <w:spacing w:after="0" w:line="276" w:lineRule="auto"/>
        <w:rPr>
          <w:rFonts w:ascii="Arial" w:hAnsi="Arial" w:cs="Arial"/>
          <w:b/>
          <w:bCs/>
        </w:rPr>
      </w:pPr>
      <w:r w:rsidRPr="00C002B2">
        <w:rPr>
          <w:rFonts w:ascii="Arial" w:eastAsiaTheme="majorEastAsia" w:hAnsi="Arial" w:cs="Arial"/>
          <w:b/>
          <w:bCs/>
          <w:color w:val="8F3782"/>
        </w:rPr>
        <w:t xml:space="preserve">Digital Housing Programme: </w:t>
      </w:r>
      <w:r w:rsidRPr="00C002B2">
        <w:rPr>
          <w:rFonts w:ascii="Arial" w:eastAsiaTheme="majorEastAsia" w:hAnsi="Arial" w:cs="Arial"/>
        </w:rPr>
        <w:t xml:space="preserve">The digital housing programme funds councils to reuse the assets and learning from the Kent Home Choice Partnership Project </w:t>
      </w:r>
      <w:r w:rsidRPr="00C002B2">
        <w:rPr>
          <w:rFonts w:ascii="Arial" w:hAnsi="Arial" w:cs="Arial"/>
          <w:shd w:val="clear" w:color="auto" w:fill="FFFFFF"/>
        </w:rPr>
        <w:t xml:space="preserve">to </w:t>
      </w:r>
      <w:r w:rsidRPr="00C002B2">
        <w:rPr>
          <w:rFonts w:ascii="Arial" w:hAnsi="Arial" w:cs="Arial"/>
          <w:b/>
          <w:bCs/>
          <w:shd w:val="clear" w:color="auto" w:fill="FFFFFF"/>
        </w:rPr>
        <w:t>support local government respond to the new Homelessness Reduction Act 2017</w:t>
      </w:r>
      <w:r w:rsidRPr="00C002B2">
        <w:rPr>
          <w:rFonts w:ascii="Arial" w:hAnsi="Arial" w:cs="Arial"/>
          <w:shd w:val="clear" w:color="auto" w:fill="FFFFFF"/>
        </w:rPr>
        <w:t xml:space="preserve"> and scale up </w:t>
      </w:r>
      <w:r w:rsidRPr="00C002B2">
        <w:rPr>
          <w:rFonts w:ascii="Arial" w:hAnsi="Arial" w:cs="Arial"/>
          <w:shd w:val="clear" w:color="auto" w:fill="FFFFFF"/>
        </w:rPr>
        <w:lastRenderedPageBreak/>
        <w:t xml:space="preserve">across other councils the resource and assets from this project. A case study series from this work is now being finalised. </w:t>
      </w:r>
      <w:r w:rsidRPr="00C002B2">
        <w:rPr>
          <w:rFonts w:ascii="Arial" w:eastAsia="Times New Roman" w:hAnsi="Arial" w:cs="Arial"/>
        </w:rPr>
        <w:t xml:space="preserve">This financial year, the programme has predicted projected </w:t>
      </w:r>
      <w:r w:rsidRPr="00C002B2">
        <w:rPr>
          <w:rFonts w:ascii="Arial" w:eastAsia="Times New Roman" w:hAnsi="Arial" w:cs="Arial"/>
          <w:b/>
          <w:bCs/>
        </w:rPr>
        <w:t>savings of £430,000</w:t>
      </w:r>
      <w:r w:rsidRPr="00C002B2">
        <w:rPr>
          <w:rFonts w:ascii="Arial" w:eastAsia="Times New Roman" w:hAnsi="Arial" w:cs="Arial"/>
        </w:rPr>
        <w:t xml:space="preserve"> for four of the councils involved. </w:t>
      </w:r>
      <w:r w:rsidR="00371F94" w:rsidRPr="00C002B2">
        <w:rPr>
          <w:rFonts w:ascii="Arial" w:eastAsia="Times New Roman" w:hAnsi="Arial" w:cs="Arial"/>
        </w:rPr>
        <w:br/>
      </w:r>
    </w:p>
    <w:p w14:paraId="4DF84F72" w14:textId="054CE24C" w:rsidR="003630E1" w:rsidRPr="00C002B2" w:rsidRDefault="003630E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Finance</w:t>
      </w:r>
      <w:r w:rsidR="002A5718" w:rsidRPr="00C002B2">
        <w:rPr>
          <w:rFonts w:ascii="Arial" w:hAnsi="Arial" w:cs="Arial"/>
          <w:color w:val="FFFFFF" w:themeColor="background1"/>
        </w:rPr>
        <w:t xml:space="preserve"> and commercialisation</w:t>
      </w:r>
      <w:r w:rsidRPr="00C002B2">
        <w:rPr>
          <w:rFonts w:ascii="Arial" w:hAnsi="Arial" w:cs="Arial"/>
          <w:color w:val="FFFFFF" w:themeColor="background1"/>
        </w:rPr>
        <w:t xml:space="preserve"> support</w:t>
      </w:r>
    </w:p>
    <w:p w14:paraId="4A0CBA14" w14:textId="77777777" w:rsidR="003630E1" w:rsidRPr="00C002B2" w:rsidRDefault="003630E1" w:rsidP="00CB50A2">
      <w:pPr>
        <w:pStyle w:val="Heading2"/>
        <w:spacing w:before="0" w:line="276" w:lineRule="auto"/>
        <w:rPr>
          <w:rFonts w:ascii="Arial" w:eastAsiaTheme="minorEastAsia" w:hAnsi="Arial" w:cs="Arial"/>
          <w:color w:val="8F3782"/>
        </w:rPr>
      </w:pPr>
      <w:r w:rsidRPr="00C002B2">
        <w:rPr>
          <w:rFonts w:ascii="Arial" w:hAnsi="Arial" w:cs="Arial"/>
          <w:color w:val="8F3782"/>
        </w:rPr>
        <w:t xml:space="preserve">Headlines </w:t>
      </w:r>
    </w:p>
    <w:p w14:paraId="654B8028" w14:textId="5BA73191" w:rsidR="003630E1" w:rsidRPr="00C002B2" w:rsidRDefault="003630E1" w:rsidP="00CB50A2">
      <w:pPr>
        <w:pStyle w:val="ListParagraph"/>
        <w:numPr>
          <w:ilvl w:val="0"/>
          <w:numId w:val="12"/>
        </w:numPr>
        <w:spacing w:after="0" w:line="276" w:lineRule="auto"/>
        <w:contextualSpacing w:val="0"/>
        <w:rPr>
          <w:rFonts w:ascii="Arial" w:eastAsia="Times New Roman" w:hAnsi="Arial" w:cs="Arial"/>
        </w:rPr>
      </w:pPr>
      <w:r w:rsidRPr="00C002B2">
        <w:rPr>
          <w:rFonts w:ascii="Arial" w:eastAsiaTheme="majorEastAsia" w:hAnsi="Arial" w:cs="Arial"/>
          <w:b/>
          <w:bCs/>
          <w:color w:val="8F3782"/>
        </w:rPr>
        <w:t>Support via the Finance Improvement Support Advisers (FISAs):</w:t>
      </w:r>
      <w:r w:rsidRPr="00C002B2">
        <w:rPr>
          <w:rFonts w:ascii="Arial" w:hAnsi="Arial" w:cs="Arial"/>
        </w:rPr>
        <w:t xml:space="preserve"> </w:t>
      </w:r>
      <w:r w:rsidRPr="00C002B2">
        <w:rPr>
          <w:rFonts w:ascii="Arial" w:eastAsia="Times New Roman" w:hAnsi="Arial" w:cs="Arial"/>
        </w:rPr>
        <w:t xml:space="preserve">Finance associates (FISAs) have now </w:t>
      </w:r>
      <w:r w:rsidRPr="00C002B2">
        <w:rPr>
          <w:rFonts w:ascii="Arial" w:eastAsia="Times New Roman" w:hAnsi="Arial" w:cs="Arial"/>
          <w:b/>
          <w:bCs/>
        </w:rPr>
        <w:t>directly supported</w:t>
      </w:r>
      <w:r w:rsidR="00EA5F1B" w:rsidRPr="00C002B2">
        <w:rPr>
          <w:rFonts w:ascii="Arial" w:eastAsia="Times New Roman" w:hAnsi="Arial" w:cs="Arial"/>
          <w:b/>
          <w:bCs/>
        </w:rPr>
        <w:t xml:space="preserve"> 5</w:t>
      </w:r>
      <w:r w:rsidR="00C002B2">
        <w:rPr>
          <w:rFonts w:ascii="Arial" w:eastAsia="Times New Roman" w:hAnsi="Arial" w:cs="Arial"/>
          <w:b/>
          <w:bCs/>
        </w:rPr>
        <w:t>4</w:t>
      </w:r>
      <w:r w:rsidR="00A8306E" w:rsidRPr="00C002B2">
        <w:rPr>
          <w:rFonts w:ascii="Arial" w:eastAsia="Times New Roman" w:hAnsi="Arial" w:cs="Arial"/>
          <w:b/>
          <w:bCs/>
        </w:rPr>
        <w:t xml:space="preserve"> </w:t>
      </w:r>
      <w:r w:rsidRPr="00C002B2">
        <w:rPr>
          <w:rFonts w:ascii="Arial" w:eastAsia="Times New Roman" w:hAnsi="Arial" w:cs="Arial"/>
          <w:b/>
          <w:bCs/>
        </w:rPr>
        <w:t>councils</w:t>
      </w:r>
      <w:r w:rsidRPr="00C002B2">
        <w:rPr>
          <w:rFonts w:ascii="Arial" w:eastAsia="Times New Roman" w:hAnsi="Arial" w:cs="Arial"/>
        </w:rPr>
        <w:t xml:space="preserve"> since the start of the financial year</w:t>
      </w:r>
      <w:r w:rsidR="00441DE8" w:rsidRPr="00C002B2">
        <w:rPr>
          <w:rFonts w:ascii="Arial" w:eastAsia="Times New Roman" w:hAnsi="Arial" w:cs="Arial"/>
        </w:rPr>
        <w:t>,</w:t>
      </w:r>
      <w:r w:rsidRPr="00C002B2">
        <w:rPr>
          <w:rFonts w:ascii="Arial" w:eastAsia="Times New Roman" w:hAnsi="Arial" w:cs="Arial"/>
        </w:rPr>
        <w:t xml:space="preserve"> with support ranging from helping to understand and monitor the impact of COVID on their finances, options for seeking in-year savings and alternative funding strategies and support for individual CFOs in undertaking their duties. FISAs have also been working to provide assurance to MHCLG on councils</w:t>
      </w:r>
      <w:r w:rsidR="00ED78EF" w:rsidRPr="00C002B2">
        <w:rPr>
          <w:rFonts w:ascii="Arial" w:eastAsia="Times New Roman" w:hAnsi="Arial" w:cs="Arial"/>
        </w:rPr>
        <w:t>,</w:t>
      </w:r>
      <w:r w:rsidRPr="00C002B2">
        <w:rPr>
          <w:rFonts w:ascii="Arial" w:eastAsia="Times New Roman" w:hAnsi="Arial" w:cs="Arial"/>
        </w:rPr>
        <w:t xml:space="preserve"> which have applied for exceptional financial support in 2020/21. </w:t>
      </w:r>
      <w:r w:rsidR="00190B4A" w:rsidRPr="00C002B2">
        <w:rPr>
          <w:rFonts w:ascii="Arial" w:eastAsia="Times New Roman" w:hAnsi="Arial" w:cs="Arial"/>
        </w:rPr>
        <w:t xml:space="preserve">Feedback from councils </w:t>
      </w:r>
      <w:r w:rsidR="000742BF" w:rsidRPr="00C002B2">
        <w:rPr>
          <w:rFonts w:ascii="Arial" w:eastAsia="Times New Roman" w:hAnsi="Arial" w:cs="Arial"/>
        </w:rPr>
        <w:t xml:space="preserve">has highlighted </w:t>
      </w:r>
      <w:r w:rsidR="00036941" w:rsidRPr="00C002B2">
        <w:rPr>
          <w:rFonts w:ascii="Arial" w:eastAsia="Times New Roman" w:hAnsi="Arial" w:cs="Arial"/>
        </w:rPr>
        <w:t xml:space="preserve">that this role has provided councils with critical support address significant financial and governance challenges throughout </w:t>
      </w:r>
      <w:r w:rsidR="006A6ED6" w:rsidRPr="00C002B2">
        <w:rPr>
          <w:rFonts w:ascii="Arial" w:eastAsia="Times New Roman" w:hAnsi="Arial" w:cs="Arial"/>
        </w:rPr>
        <w:t>COVID-19. FISAs continue to play a critical role in supporting councils with financial planning around recovery and renewa</w:t>
      </w:r>
      <w:r w:rsidR="00E22E7B" w:rsidRPr="00C002B2">
        <w:rPr>
          <w:rFonts w:ascii="Arial" w:eastAsia="Times New Roman" w:hAnsi="Arial" w:cs="Arial"/>
        </w:rPr>
        <w:t>l.</w:t>
      </w:r>
      <w:r w:rsidR="000742BF" w:rsidRPr="00C002B2">
        <w:rPr>
          <w:rFonts w:ascii="Arial" w:eastAsia="Times New Roman" w:hAnsi="Arial" w:cs="Arial"/>
        </w:rPr>
        <w:t xml:space="preserve"> </w:t>
      </w:r>
    </w:p>
    <w:p w14:paraId="6E7A7151" w14:textId="1785C155" w:rsidR="005372C8" w:rsidRPr="00C002B2" w:rsidRDefault="005372C8" w:rsidP="00CB50A2">
      <w:pPr>
        <w:pStyle w:val="ListParagraph"/>
        <w:numPr>
          <w:ilvl w:val="0"/>
          <w:numId w:val="12"/>
        </w:numPr>
        <w:spacing w:after="0" w:line="276" w:lineRule="auto"/>
        <w:rPr>
          <w:rFonts w:ascii="Arial" w:hAnsi="Arial" w:cs="Arial"/>
          <w:b/>
          <w:bCs/>
        </w:rPr>
      </w:pPr>
      <w:r w:rsidRPr="00C002B2">
        <w:rPr>
          <w:rFonts w:ascii="Arial" w:eastAsiaTheme="majorEastAsia" w:hAnsi="Arial" w:cs="Arial"/>
          <w:b/>
          <w:bCs/>
          <w:color w:val="8F3782"/>
        </w:rPr>
        <w:t>Collaborative finance panels:</w:t>
      </w:r>
      <w:r w:rsidRPr="00C002B2">
        <w:rPr>
          <w:rFonts w:ascii="Arial" w:hAnsi="Arial" w:cs="Arial"/>
          <w:b/>
          <w:bCs/>
        </w:rPr>
        <w:t xml:space="preserve"> </w:t>
      </w:r>
      <w:r w:rsidRPr="00C002B2">
        <w:rPr>
          <w:rFonts w:ascii="Arial" w:hAnsi="Arial" w:cs="Arial"/>
        </w:rPr>
        <w:t xml:space="preserve">These panels bring small groups of councils together to reflect on their responses to COVID-19, presenting an opportunity for councils to compare notes and good practice and build resilience through this process. The first of these panels took place on July 15, involving several councils from the North East, East Midlands and Yorkshire &amp; Humber. </w:t>
      </w:r>
      <w:r w:rsidR="00847027" w:rsidRPr="00C002B2">
        <w:rPr>
          <w:rFonts w:ascii="Arial" w:hAnsi="Arial" w:cs="Arial"/>
        </w:rPr>
        <w:t>Further sessions were held in</w:t>
      </w:r>
      <w:r w:rsidRPr="00C002B2">
        <w:rPr>
          <w:rFonts w:ascii="Arial" w:hAnsi="Arial" w:cs="Arial"/>
        </w:rPr>
        <w:t xml:space="preserve"> December</w:t>
      </w:r>
      <w:r w:rsidR="00847027" w:rsidRPr="00C002B2">
        <w:rPr>
          <w:rFonts w:ascii="Arial" w:hAnsi="Arial" w:cs="Arial"/>
        </w:rPr>
        <w:t xml:space="preserve"> (18), February (11, 15 and 25) and March (2)</w:t>
      </w:r>
      <w:r w:rsidRPr="00C002B2">
        <w:rPr>
          <w:rFonts w:ascii="Arial" w:hAnsi="Arial" w:cs="Arial"/>
        </w:rPr>
        <w:t xml:space="preserve">. </w:t>
      </w:r>
      <w:r w:rsidR="00847027" w:rsidRPr="00C002B2">
        <w:rPr>
          <w:rFonts w:ascii="Arial" w:hAnsi="Arial" w:cs="Arial"/>
        </w:rPr>
        <w:t>Feedback from attendees has highlighted that panels have proven both</w:t>
      </w:r>
      <w:r w:rsidRPr="00C002B2">
        <w:rPr>
          <w:rFonts w:ascii="Arial" w:hAnsi="Arial" w:cs="Arial"/>
        </w:rPr>
        <w:t xml:space="preserve"> cathartic and instructive</w:t>
      </w:r>
      <w:r w:rsidR="00847027" w:rsidRPr="00C002B2">
        <w:rPr>
          <w:rFonts w:ascii="Arial" w:hAnsi="Arial" w:cs="Arial"/>
        </w:rPr>
        <w:t xml:space="preserve"> and, with high demand, further</w:t>
      </w:r>
      <w:r w:rsidRPr="00C002B2">
        <w:rPr>
          <w:rFonts w:ascii="Arial" w:hAnsi="Arial" w:cs="Arial"/>
        </w:rPr>
        <w:t xml:space="preserve"> sessions are</w:t>
      </w:r>
      <w:r w:rsidR="00F00546" w:rsidRPr="00C002B2">
        <w:rPr>
          <w:rFonts w:ascii="Arial" w:hAnsi="Arial" w:cs="Arial"/>
        </w:rPr>
        <w:t xml:space="preserve"> </w:t>
      </w:r>
      <w:r w:rsidRPr="00C002B2">
        <w:rPr>
          <w:rFonts w:ascii="Arial" w:hAnsi="Arial" w:cs="Arial"/>
        </w:rPr>
        <w:t>planned for spring and late autumn.</w:t>
      </w:r>
    </w:p>
    <w:p w14:paraId="23318AFA" w14:textId="6C83CFD1" w:rsidR="004C5208" w:rsidRPr="00C002B2" w:rsidRDefault="003077EB" w:rsidP="00CB50A2">
      <w:pPr>
        <w:pStyle w:val="ListParagraph"/>
        <w:numPr>
          <w:ilvl w:val="0"/>
          <w:numId w:val="12"/>
        </w:numPr>
        <w:spacing w:after="0" w:line="276" w:lineRule="auto"/>
        <w:rPr>
          <w:rFonts w:ascii="Arial" w:hAnsi="Arial" w:cs="Arial"/>
          <w:b/>
          <w:bCs/>
        </w:rPr>
      </w:pPr>
      <w:r w:rsidRPr="00C002B2">
        <w:rPr>
          <w:rFonts w:ascii="Arial" w:eastAsiaTheme="majorEastAsia" w:hAnsi="Arial" w:cs="Arial"/>
          <w:b/>
          <w:bCs/>
          <w:color w:val="8F3782"/>
        </w:rPr>
        <w:t>Income generation</w:t>
      </w:r>
      <w:r w:rsidR="002A5718" w:rsidRPr="00C002B2">
        <w:rPr>
          <w:rFonts w:ascii="Arial" w:eastAsiaTheme="majorEastAsia" w:hAnsi="Arial" w:cs="Arial"/>
          <w:b/>
          <w:bCs/>
          <w:color w:val="8F3782"/>
        </w:rPr>
        <w:t xml:space="preserve">: </w:t>
      </w:r>
      <w:r w:rsidR="00A2302E" w:rsidRPr="00C002B2">
        <w:rPr>
          <w:rFonts w:ascii="Arial" w:eastAsiaTheme="majorEastAsia" w:hAnsi="Arial" w:cs="Arial"/>
        </w:rPr>
        <w:t>Since April, w</w:t>
      </w:r>
      <w:r w:rsidR="001A72F7" w:rsidRPr="00C002B2">
        <w:rPr>
          <w:rFonts w:ascii="Arial" w:eastAsiaTheme="majorEastAsia" w:hAnsi="Arial" w:cs="Arial"/>
        </w:rPr>
        <w:t xml:space="preserve">e have delivered </w:t>
      </w:r>
      <w:r w:rsidRPr="00C002B2">
        <w:rPr>
          <w:rFonts w:ascii="Arial" w:eastAsiaTheme="majorEastAsia" w:hAnsi="Arial" w:cs="Arial"/>
        </w:rPr>
        <w:t xml:space="preserve">more than 20 </w:t>
      </w:r>
      <w:r w:rsidR="00A2302E" w:rsidRPr="00C002B2">
        <w:rPr>
          <w:rFonts w:ascii="Arial" w:eastAsiaTheme="majorEastAsia" w:hAnsi="Arial" w:cs="Arial"/>
        </w:rPr>
        <w:t xml:space="preserve">commercialisation </w:t>
      </w:r>
      <w:r w:rsidRPr="00C002B2">
        <w:rPr>
          <w:rFonts w:ascii="Arial" w:eastAsiaTheme="majorEastAsia" w:hAnsi="Arial" w:cs="Arial"/>
        </w:rPr>
        <w:t>e</w:t>
      </w:r>
      <w:r w:rsidR="008C6913" w:rsidRPr="00C002B2">
        <w:rPr>
          <w:rFonts w:ascii="Arial" w:eastAsiaTheme="majorEastAsia" w:hAnsi="Arial" w:cs="Arial"/>
        </w:rPr>
        <w:t xml:space="preserve">vents to support councils with </w:t>
      </w:r>
      <w:r w:rsidR="00F82C7D" w:rsidRPr="00C002B2">
        <w:rPr>
          <w:rFonts w:ascii="Arial" w:eastAsiaTheme="majorEastAsia" w:hAnsi="Arial" w:cs="Arial"/>
        </w:rPr>
        <w:t>their income generation objectives. Events have been well attended and covered topics including commercial thinking</w:t>
      </w:r>
      <w:r w:rsidR="0096345E" w:rsidRPr="00C002B2">
        <w:rPr>
          <w:rFonts w:ascii="Arial" w:eastAsiaTheme="majorEastAsia" w:hAnsi="Arial" w:cs="Arial"/>
        </w:rPr>
        <w:t>,</w:t>
      </w:r>
      <w:r w:rsidR="00A106A9" w:rsidRPr="00C002B2">
        <w:rPr>
          <w:rFonts w:ascii="Arial" w:eastAsiaTheme="majorEastAsia" w:hAnsi="Arial" w:cs="Arial"/>
        </w:rPr>
        <w:t xml:space="preserve"> business planning</w:t>
      </w:r>
      <w:r w:rsidR="0096345E" w:rsidRPr="00C002B2">
        <w:rPr>
          <w:rFonts w:ascii="Arial" w:eastAsiaTheme="majorEastAsia" w:hAnsi="Arial" w:cs="Arial"/>
        </w:rPr>
        <w:t>, financial health and commercial leadership and decision making</w:t>
      </w:r>
      <w:r w:rsidR="00D40693" w:rsidRPr="00C002B2">
        <w:rPr>
          <w:rFonts w:ascii="Arial" w:eastAsiaTheme="majorEastAsia" w:hAnsi="Arial" w:cs="Arial"/>
        </w:rPr>
        <w:t xml:space="preserve">. </w:t>
      </w:r>
    </w:p>
    <w:p w14:paraId="7B3108F5" w14:textId="178F3387" w:rsidR="004C5208" w:rsidRPr="00C002B2" w:rsidRDefault="004C5208" w:rsidP="00CB50A2">
      <w:pPr>
        <w:pStyle w:val="Heading2"/>
        <w:spacing w:before="0" w:line="276" w:lineRule="auto"/>
        <w:rPr>
          <w:rFonts w:ascii="Arial" w:hAnsi="Arial" w:cs="Arial"/>
          <w:color w:val="8F3782"/>
          <w:sz w:val="22"/>
          <w:szCs w:val="22"/>
        </w:rPr>
      </w:pPr>
      <w:r w:rsidRPr="00C002B2">
        <w:rPr>
          <w:rFonts w:ascii="Arial" w:hAnsi="Arial" w:cs="Arial"/>
          <w:color w:val="8F3782"/>
        </w:rPr>
        <w:t>Other activit</w:t>
      </w:r>
      <w:r w:rsidR="0087435E" w:rsidRPr="00C002B2">
        <w:rPr>
          <w:rFonts w:ascii="Arial" w:hAnsi="Arial" w:cs="Arial"/>
          <w:color w:val="8F3782"/>
        </w:rPr>
        <w:t>y</w:t>
      </w:r>
    </w:p>
    <w:p w14:paraId="5E696BF4" w14:textId="775E04BE" w:rsidR="00A77AFA" w:rsidRPr="00C002B2" w:rsidRDefault="00A77AFA" w:rsidP="00CB50A2">
      <w:pPr>
        <w:pStyle w:val="ListParagraph"/>
        <w:numPr>
          <w:ilvl w:val="0"/>
          <w:numId w:val="3"/>
        </w:numPr>
        <w:spacing w:after="0" w:line="276" w:lineRule="auto"/>
        <w:ind w:left="714" w:hanging="357"/>
        <w:contextualSpacing w:val="0"/>
        <w:rPr>
          <w:rFonts w:ascii="Arial" w:eastAsia="Times New Roman" w:hAnsi="Arial" w:cs="Arial"/>
        </w:rPr>
      </w:pPr>
      <w:r w:rsidRPr="00C002B2">
        <w:rPr>
          <w:rFonts w:ascii="Arial" w:eastAsia="Times New Roman" w:hAnsi="Arial" w:cs="Arial"/>
          <w:b/>
          <w:bCs/>
          <w:color w:val="92178F"/>
        </w:rPr>
        <w:t xml:space="preserve">Finance Leadership Essentials: </w:t>
      </w:r>
      <w:r w:rsidRPr="00C002B2">
        <w:rPr>
          <w:rFonts w:ascii="Arial" w:eastAsia="Times New Roman" w:hAnsi="Arial" w:cs="Arial"/>
        </w:rPr>
        <w:t xml:space="preserve">We have delivered 3 courses – </w:t>
      </w:r>
      <w:r w:rsidR="00E11A60" w:rsidRPr="00C002B2">
        <w:rPr>
          <w:rFonts w:ascii="Arial" w:eastAsia="Times New Roman" w:hAnsi="Arial" w:cs="Arial"/>
        </w:rPr>
        <w:t>two</w:t>
      </w:r>
      <w:r w:rsidRPr="00C002B2">
        <w:rPr>
          <w:rFonts w:ascii="Arial" w:eastAsia="Times New Roman" w:hAnsi="Arial" w:cs="Arial"/>
        </w:rPr>
        <w:t xml:space="preserve"> online and </w:t>
      </w:r>
      <w:r w:rsidR="00E11A60" w:rsidRPr="00C002B2">
        <w:rPr>
          <w:rFonts w:ascii="Arial" w:eastAsia="Times New Roman" w:hAnsi="Arial" w:cs="Arial"/>
        </w:rPr>
        <w:t>one</w:t>
      </w:r>
      <w:r w:rsidRPr="00C002B2">
        <w:rPr>
          <w:rFonts w:ascii="Arial" w:eastAsia="Times New Roman" w:hAnsi="Arial" w:cs="Arial"/>
        </w:rPr>
        <w:t xml:space="preserve"> face-to-face, benefitting 20-30 elected members with financial responsibilities. </w:t>
      </w:r>
    </w:p>
    <w:p w14:paraId="21616EEF" w14:textId="77777777" w:rsidR="005372C8" w:rsidRPr="00C002B2" w:rsidRDefault="005372C8" w:rsidP="00CB50A2">
      <w:pPr>
        <w:pStyle w:val="ListParagraph"/>
        <w:numPr>
          <w:ilvl w:val="0"/>
          <w:numId w:val="3"/>
        </w:numPr>
        <w:spacing w:after="0" w:line="276" w:lineRule="auto"/>
        <w:contextualSpacing w:val="0"/>
        <w:rPr>
          <w:rFonts w:ascii="Arial" w:eastAsia="Times New Roman" w:hAnsi="Arial" w:cs="Arial"/>
        </w:rPr>
      </w:pPr>
      <w:r w:rsidRPr="00C002B2">
        <w:rPr>
          <w:rFonts w:ascii="Arial" w:eastAsiaTheme="majorEastAsia" w:hAnsi="Arial" w:cs="Arial"/>
          <w:b/>
          <w:bCs/>
          <w:color w:val="8F3782"/>
        </w:rPr>
        <w:t>Webinar on Review of Local Authority Financial Reporting and Audit (Redmond Review):</w:t>
      </w:r>
      <w:r w:rsidRPr="00C002B2">
        <w:rPr>
          <w:rFonts w:ascii="Arial" w:eastAsia="Times New Roman" w:hAnsi="Arial" w:cs="Arial"/>
        </w:rPr>
        <w:t xml:space="preserve"> In October, we ran an online webinar to cover recommendations and explore learning from the Redmond Review. </w:t>
      </w:r>
    </w:p>
    <w:p w14:paraId="0D40509F" w14:textId="77777777" w:rsidR="0022372E" w:rsidRPr="00C002B2" w:rsidRDefault="008C0C6A" w:rsidP="00CB50A2">
      <w:pPr>
        <w:pStyle w:val="ListParagraph"/>
        <w:numPr>
          <w:ilvl w:val="0"/>
          <w:numId w:val="3"/>
        </w:numPr>
        <w:spacing w:after="0" w:line="276" w:lineRule="auto"/>
        <w:contextualSpacing w:val="0"/>
        <w:rPr>
          <w:rFonts w:ascii="Arial" w:hAnsi="Arial" w:cs="Arial"/>
        </w:rPr>
      </w:pPr>
      <w:hyperlink r:id="rId15" w:history="1">
        <w:r w:rsidR="0022372E" w:rsidRPr="00C002B2">
          <w:rPr>
            <w:rStyle w:val="Hyperlink"/>
            <w:rFonts w:ascii="Arial" w:eastAsia="Arial" w:hAnsi="Arial" w:cs="Arial"/>
            <w:b/>
            <w:color w:val="92178F"/>
          </w:rPr>
          <w:t>Finance Portfolio Holder Guidance</w:t>
        </w:r>
      </w:hyperlink>
      <w:r w:rsidR="0022372E" w:rsidRPr="00C002B2">
        <w:rPr>
          <w:rFonts w:ascii="Arial" w:eastAsia="Arial" w:hAnsi="Arial" w:cs="Arial"/>
          <w:b/>
          <w:color w:val="92178F"/>
        </w:rPr>
        <w:t xml:space="preserve">: </w:t>
      </w:r>
      <w:r w:rsidR="0022372E" w:rsidRPr="00C002B2">
        <w:rPr>
          <w:rFonts w:ascii="Arial" w:eastAsia="Arial" w:hAnsi="Arial" w:cs="Arial"/>
        </w:rPr>
        <w:t>Published and shared via s</w:t>
      </w:r>
      <w:r w:rsidR="0022372E" w:rsidRPr="00C002B2">
        <w:rPr>
          <w:rFonts w:ascii="Arial" w:hAnsi="Arial" w:cs="Arial"/>
        </w:rPr>
        <w:t xml:space="preserve">ocial media, bulletins and website. The guide offers context, strategic questions and guidance to senior councillors with responsibility for council finances to help them respond effectively to the present context. </w:t>
      </w:r>
    </w:p>
    <w:p w14:paraId="13F9317B" w14:textId="2BAF5F55" w:rsidR="00B778FB" w:rsidRPr="00C002B2" w:rsidRDefault="007B29FF" w:rsidP="00CB50A2">
      <w:pPr>
        <w:pStyle w:val="ListParagraph"/>
        <w:numPr>
          <w:ilvl w:val="0"/>
          <w:numId w:val="12"/>
        </w:numPr>
        <w:spacing w:after="0" w:line="276" w:lineRule="auto"/>
        <w:contextualSpacing w:val="0"/>
        <w:rPr>
          <w:rFonts w:ascii="Arial" w:eastAsia="Times New Roman" w:hAnsi="Arial" w:cs="Arial"/>
        </w:rPr>
      </w:pPr>
      <w:r w:rsidRPr="00C002B2">
        <w:rPr>
          <w:rFonts w:ascii="Arial" w:eastAsiaTheme="majorEastAsia" w:hAnsi="Arial" w:cs="Arial"/>
          <w:b/>
          <w:bCs/>
          <w:color w:val="8F3782"/>
        </w:rPr>
        <w:t>CEX</w:t>
      </w:r>
      <w:r w:rsidR="003630E1" w:rsidRPr="00C002B2">
        <w:rPr>
          <w:rFonts w:ascii="Arial" w:eastAsiaTheme="majorEastAsia" w:hAnsi="Arial" w:cs="Arial"/>
          <w:b/>
          <w:bCs/>
          <w:color w:val="8F3782"/>
        </w:rPr>
        <w:t xml:space="preserve"> Finance Roundtable:</w:t>
      </w:r>
      <w:r w:rsidR="003630E1" w:rsidRPr="00C002B2">
        <w:rPr>
          <w:rFonts w:ascii="Arial" w:eastAsia="Arial" w:hAnsi="Arial" w:cs="Arial"/>
          <w:b/>
          <w:bCs/>
          <w:color w:val="7030A0"/>
        </w:rPr>
        <w:t xml:space="preserve"> </w:t>
      </w:r>
      <w:r w:rsidR="003630E1" w:rsidRPr="00C002B2">
        <w:rPr>
          <w:rFonts w:ascii="Arial" w:eastAsia="Arial" w:hAnsi="Arial" w:cs="Arial"/>
          <w:color w:val="7030A0"/>
        </w:rPr>
        <w:t>I</w:t>
      </w:r>
      <w:r w:rsidR="003630E1" w:rsidRPr="00C002B2">
        <w:rPr>
          <w:rFonts w:ascii="Arial" w:eastAsia="Arial" w:hAnsi="Arial" w:cs="Arial"/>
        </w:rPr>
        <w:t>n May we brought together a group of Chief Executive’s from some of the most financially challenged councils to explore their issues and to share good practice</w:t>
      </w:r>
      <w:r w:rsidR="00E11FA9" w:rsidRPr="00C002B2">
        <w:rPr>
          <w:rFonts w:ascii="Arial" w:eastAsia="Times New Roman" w:hAnsi="Arial" w:cs="Arial"/>
        </w:rPr>
        <w:t>.</w:t>
      </w:r>
      <w:r w:rsidR="006D3EBD" w:rsidRPr="00C002B2">
        <w:rPr>
          <w:rFonts w:ascii="Arial" w:eastAsia="Times New Roman" w:hAnsi="Arial" w:cs="Arial"/>
        </w:rPr>
        <w:br/>
      </w:r>
    </w:p>
    <w:p w14:paraId="5DDE991B" w14:textId="77777777" w:rsidR="0055783B" w:rsidRPr="00C002B2" w:rsidRDefault="0055783B"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Economic Growth and Recovery Support</w:t>
      </w:r>
    </w:p>
    <w:p w14:paraId="3FA4855D" w14:textId="77777777" w:rsidR="0055783B" w:rsidRPr="00C002B2" w:rsidRDefault="0055783B" w:rsidP="00CB50A2">
      <w:pPr>
        <w:pStyle w:val="Heading2"/>
        <w:spacing w:before="0" w:line="276" w:lineRule="auto"/>
        <w:rPr>
          <w:rFonts w:ascii="Arial" w:hAnsi="Arial" w:cs="Arial"/>
          <w:color w:val="8F3782"/>
        </w:rPr>
      </w:pPr>
      <w:r w:rsidRPr="00C002B2">
        <w:rPr>
          <w:rFonts w:ascii="Arial" w:hAnsi="Arial" w:cs="Arial"/>
          <w:color w:val="8F3782"/>
        </w:rPr>
        <w:t>Headlines</w:t>
      </w:r>
    </w:p>
    <w:p w14:paraId="06B0FE6A" w14:textId="77777777" w:rsidR="00B93E6F" w:rsidRPr="00C002B2" w:rsidRDefault="00E22FC9" w:rsidP="00CB50A2">
      <w:pPr>
        <w:pStyle w:val="ListParagraph"/>
        <w:numPr>
          <w:ilvl w:val="0"/>
          <w:numId w:val="4"/>
        </w:numPr>
        <w:spacing w:after="0" w:line="276" w:lineRule="auto"/>
        <w:contextualSpacing w:val="0"/>
        <w:rPr>
          <w:rFonts w:ascii="Arial" w:hAnsi="Arial" w:cs="Arial"/>
          <w:b/>
          <w:bCs/>
          <w:lang w:eastAsia="en-GB"/>
        </w:rPr>
      </w:pPr>
      <w:r w:rsidRPr="00C002B2">
        <w:rPr>
          <w:rFonts w:ascii="Arial" w:eastAsia="Times New Roman" w:hAnsi="Arial" w:cs="Arial"/>
          <w:b/>
          <w:bCs/>
          <w:color w:val="8F3782"/>
          <w:lang w:eastAsia="en-GB"/>
        </w:rPr>
        <w:t xml:space="preserve">Economic Growth Advisors Programme: </w:t>
      </w:r>
      <w:r w:rsidRPr="00C002B2">
        <w:rPr>
          <w:rFonts w:ascii="Arial" w:eastAsia="ar" w:hAnsi="Arial" w:cs="Arial"/>
        </w:rPr>
        <w:t xml:space="preserve">We have launched a new programme </w:t>
      </w:r>
      <w:r w:rsidR="72F89F6F" w:rsidRPr="00C002B2">
        <w:rPr>
          <w:rFonts w:ascii="Arial" w:eastAsia="ar" w:hAnsi="Arial" w:cs="Arial"/>
        </w:rPr>
        <w:t>to source</w:t>
      </w:r>
      <w:r w:rsidRPr="00C002B2">
        <w:rPr>
          <w:rFonts w:ascii="Arial" w:eastAsia="ar" w:hAnsi="Arial" w:cs="Arial"/>
        </w:rPr>
        <w:t xml:space="preserve"> </w:t>
      </w:r>
      <w:r w:rsidRPr="00C002B2">
        <w:rPr>
          <w:rFonts w:ascii="Arial" w:eastAsia="ar" w:hAnsi="Arial" w:cs="Arial"/>
          <w:b/>
          <w:bCs/>
        </w:rPr>
        <w:t>Economic Growth Advisors</w:t>
      </w:r>
      <w:r w:rsidRPr="00C002B2">
        <w:rPr>
          <w:rFonts w:ascii="Arial" w:eastAsia="ar" w:hAnsi="Arial" w:cs="Arial"/>
        </w:rPr>
        <w:t xml:space="preserve"> on behalf of councils. Councils are supported on a targeted need basis and receive support on projects concerning economic recovery from COVID-19.</w:t>
      </w:r>
      <w:r w:rsidR="00473210" w:rsidRPr="00C002B2">
        <w:rPr>
          <w:rFonts w:ascii="Arial" w:eastAsia="ar" w:hAnsi="Arial" w:cs="Arial"/>
        </w:rPr>
        <w:t xml:space="preserve"> </w:t>
      </w:r>
      <w:r w:rsidR="3D854061" w:rsidRPr="00C002B2">
        <w:rPr>
          <w:rFonts w:ascii="Arial" w:hAnsi="Arial" w:cs="Arial"/>
        </w:rPr>
        <w:t>An</w:t>
      </w:r>
      <w:r w:rsidR="2D931552" w:rsidRPr="00C002B2">
        <w:rPr>
          <w:rFonts w:ascii="Arial" w:hAnsi="Arial" w:cs="Arial"/>
        </w:rPr>
        <w:t xml:space="preserve"> initial 10</w:t>
      </w:r>
      <w:r w:rsidRPr="00C002B2">
        <w:rPr>
          <w:rFonts w:ascii="Arial" w:hAnsi="Arial" w:cs="Arial"/>
        </w:rPr>
        <w:t xml:space="preserve"> councils have been identified for support and </w:t>
      </w:r>
      <w:r w:rsidR="00B25412" w:rsidRPr="00C002B2">
        <w:rPr>
          <w:rFonts w:ascii="Arial" w:hAnsi="Arial" w:cs="Arial"/>
        </w:rPr>
        <w:t>preliminary</w:t>
      </w:r>
      <w:r w:rsidRPr="00C002B2">
        <w:rPr>
          <w:rFonts w:ascii="Arial" w:hAnsi="Arial" w:cs="Arial"/>
        </w:rPr>
        <w:t xml:space="preserve"> conversations have been arranged to take the programme forward</w:t>
      </w:r>
      <w:r w:rsidR="00B14F18" w:rsidRPr="00C002B2">
        <w:rPr>
          <w:rFonts w:ascii="Arial" w:hAnsi="Arial" w:cs="Arial"/>
        </w:rPr>
        <w:t xml:space="preserve"> and</w:t>
      </w:r>
      <w:r w:rsidR="00D34476" w:rsidRPr="00C002B2">
        <w:rPr>
          <w:rFonts w:ascii="Arial" w:hAnsi="Arial" w:cs="Arial"/>
        </w:rPr>
        <w:t xml:space="preserve">. Of that </w:t>
      </w:r>
      <w:r w:rsidR="00271366" w:rsidRPr="00C002B2">
        <w:rPr>
          <w:rFonts w:ascii="Arial" w:hAnsi="Arial" w:cs="Arial"/>
        </w:rPr>
        <w:t>group</w:t>
      </w:r>
      <w:r w:rsidR="00B63B04" w:rsidRPr="00C002B2">
        <w:rPr>
          <w:rFonts w:ascii="Arial" w:hAnsi="Arial" w:cs="Arial"/>
        </w:rPr>
        <w:t xml:space="preserve">, </w:t>
      </w:r>
      <w:r w:rsidR="00B14F18" w:rsidRPr="00C002B2">
        <w:rPr>
          <w:rFonts w:ascii="Arial" w:hAnsi="Arial" w:cs="Arial"/>
        </w:rPr>
        <w:t xml:space="preserve">4 councils have been </w:t>
      </w:r>
      <w:r w:rsidR="00405CBA" w:rsidRPr="00C002B2">
        <w:rPr>
          <w:rFonts w:ascii="Arial" w:hAnsi="Arial" w:cs="Arial"/>
          <w:lang w:eastAsia="en-GB"/>
        </w:rPr>
        <w:lastRenderedPageBreak/>
        <w:t xml:space="preserve">awarded </w:t>
      </w:r>
      <w:r w:rsidR="00B63B04" w:rsidRPr="00C002B2">
        <w:rPr>
          <w:rFonts w:ascii="Arial" w:hAnsi="Arial" w:cs="Arial"/>
          <w:lang w:eastAsia="en-GB"/>
        </w:rPr>
        <w:t>funding</w:t>
      </w:r>
      <w:r w:rsidR="00405CBA" w:rsidRPr="00C002B2">
        <w:rPr>
          <w:rFonts w:ascii="Arial" w:hAnsi="Arial" w:cs="Arial"/>
          <w:lang w:eastAsia="en-GB"/>
        </w:rPr>
        <w:t xml:space="preserve"> to suppliers who will deliver their</w:t>
      </w:r>
      <w:r w:rsidR="00B63B04" w:rsidRPr="00C002B2">
        <w:rPr>
          <w:rFonts w:ascii="Arial" w:hAnsi="Arial" w:cs="Arial"/>
          <w:lang w:eastAsia="en-GB"/>
        </w:rPr>
        <w:t xml:space="preserve"> respective</w:t>
      </w:r>
      <w:r w:rsidR="00405CBA" w:rsidRPr="00C002B2">
        <w:rPr>
          <w:rFonts w:ascii="Arial" w:hAnsi="Arial" w:cs="Arial"/>
          <w:lang w:eastAsia="en-GB"/>
        </w:rPr>
        <w:t xml:space="preserve"> projects o</w:t>
      </w:r>
      <w:r w:rsidR="00B63B04" w:rsidRPr="00C002B2">
        <w:rPr>
          <w:rFonts w:ascii="Arial" w:hAnsi="Arial" w:cs="Arial"/>
          <w:lang w:eastAsia="en-GB"/>
        </w:rPr>
        <w:t>n:</w:t>
      </w:r>
      <w:r w:rsidR="00405CBA" w:rsidRPr="00C002B2">
        <w:rPr>
          <w:rFonts w:ascii="Arial" w:hAnsi="Arial" w:cs="Arial"/>
          <w:lang w:eastAsia="en-GB"/>
        </w:rPr>
        <w:t xml:space="preserve"> skills launchpad</w:t>
      </w:r>
      <w:r w:rsidR="00B63B04" w:rsidRPr="00C002B2">
        <w:rPr>
          <w:rFonts w:ascii="Arial" w:hAnsi="Arial" w:cs="Arial"/>
          <w:lang w:eastAsia="en-GB"/>
        </w:rPr>
        <w:t>s</w:t>
      </w:r>
      <w:r w:rsidR="00405CBA" w:rsidRPr="00C002B2">
        <w:rPr>
          <w:rFonts w:ascii="Arial" w:hAnsi="Arial" w:cs="Arial"/>
          <w:lang w:eastAsia="en-GB"/>
        </w:rPr>
        <w:t>, tourism strateg</w:t>
      </w:r>
      <w:r w:rsidR="00B63B04" w:rsidRPr="00C002B2">
        <w:rPr>
          <w:rFonts w:ascii="Arial" w:hAnsi="Arial" w:cs="Arial"/>
          <w:lang w:eastAsia="en-GB"/>
        </w:rPr>
        <w:t>ies</w:t>
      </w:r>
      <w:r w:rsidR="00405CBA" w:rsidRPr="00C002B2">
        <w:rPr>
          <w:rFonts w:ascii="Arial" w:hAnsi="Arial" w:cs="Arial"/>
          <w:lang w:eastAsia="en-GB"/>
        </w:rPr>
        <w:t xml:space="preserve">, support for 18-25s and high street </w:t>
      </w:r>
      <w:r w:rsidR="00B43D88" w:rsidRPr="00C002B2">
        <w:rPr>
          <w:rFonts w:ascii="Arial" w:hAnsi="Arial" w:cs="Arial"/>
          <w:lang w:eastAsia="en-GB"/>
        </w:rPr>
        <w:t>regeneration</w:t>
      </w:r>
      <w:r w:rsidR="00405CBA" w:rsidRPr="00C002B2">
        <w:rPr>
          <w:rFonts w:ascii="Arial" w:hAnsi="Arial" w:cs="Arial"/>
          <w:lang w:eastAsia="en-GB"/>
        </w:rPr>
        <w:t>.</w:t>
      </w:r>
      <w:r w:rsidR="00405CBA" w:rsidRPr="00C002B2">
        <w:rPr>
          <w:rFonts w:ascii="Arial" w:hAnsi="Arial" w:cs="Arial"/>
          <w:b/>
          <w:bCs/>
          <w:lang w:eastAsia="en-GB"/>
        </w:rPr>
        <w:t xml:space="preserve"> </w:t>
      </w:r>
      <w:r w:rsidR="00B63B04" w:rsidRPr="00C002B2">
        <w:rPr>
          <w:rFonts w:ascii="Arial" w:hAnsi="Arial" w:cs="Arial"/>
          <w:lang w:eastAsia="en-GB"/>
        </w:rPr>
        <w:t xml:space="preserve">An additional </w:t>
      </w:r>
      <w:r w:rsidR="00405CBA" w:rsidRPr="00C002B2">
        <w:rPr>
          <w:rFonts w:ascii="Arial" w:hAnsi="Arial" w:cs="Arial"/>
          <w:lang w:eastAsia="en-GB"/>
        </w:rPr>
        <w:t xml:space="preserve">3 additional councils </w:t>
      </w:r>
      <w:r w:rsidR="00B63B04" w:rsidRPr="00C002B2">
        <w:rPr>
          <w:rFonts w:ascii="Arial" w:hAnsi="Arial" w:cs="Arial"/>
          <w:lang w:eastAsia="en-GB"/>
        </w:rPr>
        <w:t>have been</w:t>
      </w:r>
      <w:r w:rsidR="00405CBA" w:rsidRPr="00C002B2">
        <w:rPr>
          <w:rFonts w:ascii="Arial" w:hAnsi="Arial" w:cs="Arial"/>
          <w:lang w:eastAsia="en-GB"/>
        </w:rPr>
        <w:t xml:space="preserve"> grant</w:t>
      </w:r>
      <w:r w:rsidR="00B63B04" w:rsidRPr="00C002B2">
        <w:rPr>
          <w:rFonts w:ascii="Arial" w:hAnsi="Arial" w:cs="Arial"/>
          <w:lang w:eastAsia="en-GB"/>
        </w:rPr>
        <w:t>ed</w:t>
      </w:r>
      <w:r w:rsidR="00405CBA" w:rsidRPr="00C002B2">
        <w:rPr>
          <w:rFonts w:ascii="Arial" w:hAnsi="Arial" w:cs="Arial"/>
          <w:lang w:eastAsia="en-GB"/>
        </w:rPr>
        <w:t xml:space="preserve"> £14k to deliver projects on economic recovery, area action plans and green jobs.</w:t>
      </w:r>
      <w:r w:rsidR="00405CBA" w:rsidRPr="00C002B2">
        <w:rPr>
          <w:rFonts w:ascii="Arial" w:hAnsi="Arial" w:cs="Arial"/>
          <w:b/>
          <w:bCs/>
          <w:lang w:eastAsia="en-GB"/>
        </w:rPr>
        <w:t xml:space="preserve"> </w:t>
      </w:r>
    </w:p>
    <w:p w14:paraId="6C13E126" w14:textId="484018F4" w:rsidR="00FF3FB1" w:rsidRPr="00C002B2" w:rsidRDefault="008C0C6A" w:rsidP="00CB50A2">
      <w:pPr>
        <w:pStyle w:val="ListParagraph"/>
        <w:numPr>
          <w:ilvl w:val="0"/>
          <w:numId w:val="4"/>
        </w:numPr>
        <w:spacing w:after="0" w:line="276" w:lineRule="auto"/>
        <w:contextualSpacing w:val="0"/>
        <w:rPr>
          <w:rFonts w:ascii="Arial" w:hAnsi="Arial" w:cs="Arial"/>
          <w:lang w:eastAsia="en-GB"/>
        </w:rPr>
      </w:pPr>
      <w:hyperlink r:id="rId16" w:history="1">
        <w:r w:rsidR="00FF3FB1" w:rsidRPr="00C002B2">
          <w:rPr>
            <w:rStyle w:val="Hyperlink"/>
            <w:rFonts w:ascii="Arial" w:hAnsi="Arial" w:cs="Arial"/>
            <w:b/>
            <w:bCs/>
            <w:color w:val="8F1A7E"/>
            <w:lang w:eastAsia="en-GB"/>
          </w:rPr>
          <w:t>Economic Growth Support Hub</w:t>
        </w:r>
      </w:hyperlink>
      <w:r w:rsidR="00840FBE" w:rsidRPr="00C002B2">
        <w:rPr>
          <w:rFonts w:ascii="Arial" w:hAnsi="Arial" w:cs="Arial"/>
          <w:b/>
          <w:bCs/>
          <w:color w:val="8F1A7E"/>
        </w:rPr>
        <w:t>:</w:t>
      </w:r>
      <w:r w:rsidR="00FF3FB1" w:rsidRPr="00C002B2">
        <w:rPr>
          <w:rFonts w:ascii="Arial" w:hAnsi="Arial" w:cs="Arial"/>
          <w:color w:val="8F1A7E"/>
        </w:rPr>
        <w:t xml:space="preserve"> </w:t>
      </w:r>
      <w:r w:rsidR="00B93E6F" w:rsidRPr="00C002B2">
        <w:rPr>
          <w:rFonts w:ascii="Arial" w:hAnsi="Arial" w:cs="Arial"/>
        </w:rPr>
        <w:t xml:space="preserve">The LGA has launched an Economic Growth Support Hub to </w:t>
      </w:r>
      <w:r w:rsidR="00C63F04" w:rsidRPr="00C002B2">
        <w:rPr>
          <w:rFonts w:ascii="Arial W01 Light" w:hAnsi="Arial W01 Light" w:cs="Arial"/>
        </w:rPr>
        <w:t xml:space="preserve">provide </w:t>
      </w:r>
      <w:r w:rsidR="00B93E6F" w:rsidRPr="00C002B2">
        <w:rPr>
          <w:rFonts w:ascii="Arial W01 Light" w:hAnsi="Arial W01 Light" w:cs="Arial"/>
        </w:rPr>
        <w:t>councils</w:t>
      </w:r>
      <w:r w:rsidR="00C63F04" w:rsidRPr="00C002B2">
        <w:rPr>
          <w:rFonts w:ascii="Arial W01 Light" w:hAnsi="Arial W01 Light" w:cs="Arial"/>
        </w:rPr>
        <w:t xml:space="preserve"> </w:t>
      </w:r>
      <w:r w:rsidR="003E2189" w:rsidRPr="00C002B2">
        <w:rPr>
          <w:rFonts w:ascii="Arial W01 Light" w:hAnsi="Arial W01 Light" w:cs="Arial"/>
        </w:rPr>
        <w:t xml:space="preserve">with a central point for </w:t>
      </w:r>
      <w:r w:rsidR="00C63F04" w:rsidRPr="00C002B2">
        <w:rPr>
          <w:rFonts w:ascii="Arial W01 Light" w:hAnsi="Arial W01 Light" w:cs="Arial"/>
        </w:rPr>
        <w:t xml:space="preserve">tools and </w:t>
      </w:r>
      <w:r w:rsidR="003E2189" w:rsidRPr="00C002B2">
        <w:rPr>
          <w:rFonts w:ascii="Arial W01 Light" w:hAnsi="Arial W01 Light" w:cs="Arial"/>
        </w:rPr>
        <w:t>resources</w:t>
      </w:r>
      <w:r w:rsidR="00B93E6F" w:rsidRPr="00C002B2">
        <w:rPr>
          <w:rFonts w:ascii="Arial W01 Light" w:hAnsi="Arial W01 Light" w:cs="Arial"/>
        </w:rPr>
        <w:t xml:space="preserve"> on all aspects of their economic development plans, including employment, re-skilling, high streets, SME support, procurement and business retention.</w:t>
      </w:r>
      <w:r w:rsidR="00B93E6F" w:rsidRPr="00C002B2">
        <w:rPr>
          <w:rFonts w:ascii="Arial" w:hAnsi="Arial" w:cs="Arial"/>
          <w:b/>
          <w:bCs/>
          <w:lang w:eastAsia="en-GB"/>
        </w:rPr>
        <w:t xml:space="preserve"> </w:t>
      </w:r>
      <w:r w:rsidR="0069068D" w:rsidRPr="00C002B2">
        <w:rPr>
          <w:rFonts w:ascii="Arial" w:hAnsi="Arial" w:cs="Arial"/>
          <w:lang w:eastAsia="en-GB"/>
        </w:rPr>
        <w:t xml:space="preserve">News support and resources, including </w:t>
      </w:r>
      <w:r w:rsidR="00FF3FB1" w:rsidRPr="00C002B2">
        <w:rPr>
          <w:rFonts w:ascii="Arial" w:hAnsi="Arial" w:cs="Arial"/>
          <w:lang w:eastAsia="en-GB"/>
        </w:rPr>
        <w:t>case studies, publications and upcoming events</w:t>
      </w:r>
      <w:r w:rsidR="005C4F1C" w:rsidRPr="00C002B2">
        <w:rPr>
          <w:rFonts w:ascii="Arial" w:hAnsi="Arial" w:cs="Arial"/>
          <w:lang w:eastAsia="en-GB"/>
        </w:rPr>
        <w:t xml:space="preserve"> will</w:t>
      </w:r>
      <w:r w:rsidR="0069068D" w:rsidRPr="00C002B2">
        <w:rPr>
          <w:rFonts w:ascii="Arial" w:hAnsi="Arial" w:cs="Arial"/>
          <w:lang w:eastAsia="en-GB"/>
        </w:rPr>
        <w:t xml:space="preserve"> continue to be </w:t>
      </w:r>
      <w:r w:rsidR="00424653" w:rsidRPr="00C002B2">
        <w:rPr>
          <w:rFonts w:ascii="Arial" w:hAnsi="Arial" w:cs="Arial"/>
          <w:lang w:eastAsia="en-GB"/>
        </w:rPr>
        <w:t>added</w:t>
      </w:r>
      <w:r w:rsidR="005C4F1C" w:rsidRPr="00C002B2">
        <w:rPr>
          <w:rFonts w:ascii="Arial" w:hAnsi="Arial" w:cs="Arial"/>
          <w:lang w:eastAsia="en-GB"/>
        </w:rPr>
        <w:t>.</w:t>
      </w:r>
      <w:r w:rsidR="00424653" w:rsidRPr="00C002B2">
        <w:rPr>
          <w:rFonts w:ascii="Arial" w:hAnsi="Arial" w:cs="Arial"/>
          <w:lang w:eastAsia="en-GB"/>
        </w:rPr>
        <w:t xml:space="preserve"> </w:t>
      </w:r>
    </w:p>
    <w:p w14:paraId="75449E76" w14:textId="01E902CB" w:rsidR="00B8642D" w:rsidRPr="00C002B2" w:rsidRDefault="00BB79BD" w:rsidP="00CB50A2">
      <w:pPr>
        <w:pStyle w:val="ListParagraph"/>
        <w:numPr>
          <w:ilvl w:val="0"/>
          <w:numId w:val="4"/>
        </w:numPr>
        <w:spacing w:after="0" w:line="276" w:lineRule="auto"/>
        <w:contextualSpacing w:val="0"/>
        <w:rPr>
          <w:rFonts w:ascii="Arial" w:hAnsi="Arial" w:cs="Arial"/>
          <w:lang w:eastAsia="en-GB"/>
        </w:rPr>
      </w:pPr>
      <w:r w:rsidRPr="00C002B2">
        <w:rPr>
          <w:rFonts w:ascii="Arial" w:hAnsi="Arial" w:cs="Arial"/>
          <w:b/>
          <w:bCs/>
          <w:color w:val="8F1A7E"/>
        </w:rPr>
        <w:t>Economic growth events:</w:t>
      </w:r>
      <w:r w:rsidRPr="00C002B2">
        <w:rPr>
          <w:rFonts w:ascii="Arial" w:hAnsi="Arial" w:cs="Arial"/>
          <w:color w:val="8F1A7E"/>
        </w:rPr>
        <w:t xml:space="preserve"> </w:t>
      </w:r>
      <w:r w:rsidR="0035639C" w:rsidRPr="00C002B2">
        <w:rPr>
          <w:rFonts w:ascii="Arial" w:hAnsi="Arial" w:cs="Arial"/>
        </w:rPr>
        <w:t xml:space="preserve">We </w:t>
      </w:r>
      <w:r w:rsidR="00D97F79" w:rsidRPr="00C002B2">
        <w:rPr>
          <w:rFonts w:ascii="Arial" w:hAnsi="Arial" w:cs="Arial"/>
        </w:rPr>
        <w:t xml:space="preserve">held our third economic growth </w:t>
      </w:r>
      <w:r w:rsidRPr="00C002B2">
        <w:rPr>
          <w:rFonts w:ascii="Arial" w:hAnsi="Arial" w:cs="Arial"/>
          <w:lang w:eastAsia="en-GB"/>
        </w:rPr>
        <w:t>roundtable on Feb</w:t>
      </w:r>
      <w:r w:rsidR="00D97F79" w:rsidRPr="00C002B2">
        <w:rPr>
          <w:rFonts w:ascii="Arial" w:hAnsi="Arial" w:cs="Arial"/>
          <w:lang w:eastAsia="en-GB"/>
        </w:rPr>
        <w:t>ruary</w:t>
      </w:r>
      <w:r w:rsidRPr="00C002B2">
        <w:rPr>
          <w:rFonts w:ascii="Arial" w:hAnsi="Arial" w:cs="Arial"/>
          <w:lang w:eastAsia="en-GB"/>
        </w:rPr>
        <w:t xml:space="preserve"> </w:t>
      </w:r>
      <w:r w:rsidR="00FF3FB1" w:rsidRPr="00C002B2">
        <w:rPr>
          <w:rFonts w:ascii="Arial" w:hAnsi="Arial" w:cs="Arial"/>
          <w:lang w:eastAsia="en-GB"/>
        </w:rPr>
        <w:t xml:space="preserve">17 </w:t>
      </w:r>
      <w:r w:rsidRPr="00C002B2">
        <w:rPr>
          <w:rFonts w:ascii="Arial" w:hAnsi="Arial" w:cs="Arial"/>
          <w:lang w:eastAsia="en-GB"/>
        </w:rPr>
        <w:t>around remote working and the opportunities for an adaptable economy</w:t>
      </w:r>
      <w:r w:rsidR="00FF3FB1" w:rsidRPr="00C002B2">
        <w:rPr>
          <w:rFonts w:ascii="Arial" w:hAnsi="Arial" w:cs="Arial"/>
          <w:lang w:eastAsia="en-GB"/>
        </w:rPr>
        <w:t xml:space="preserve"> and on February 22, held o</w:t>
      </w:r>
      <w:r w:rsidRPr="00C002B2">
        <w:rPr>
          <w:rFonts w:ascii="Arial" w:hAnsi="Arial" w:cs="Arial"/>
          <w:lang w:eastAsia="en-GB"/>
        </w:rPr>
        <w:t xml:space="preserve">ur first webinar will be hosted on 22 Feb around the green economic recovery. </w:t>
      </w:r>
      <w:r w:rsidR="007B29FF" w:rsidRPr="00C002B2">
        <w:rPr>
          <w:rFonts w:ascii="Arial" w:hAnsi="Arial" w:cs="Arial"/>
          <w:lang w:eastAsia="en-GB"/>
        </w:rPr>
        <w:br/>
      </w:r>
    </w:p>
    <w:p w14:paraId="501D819B" w14:textId="1DF40C19" w:rsidR="00B8642D" w:rsidRPr="00C002B2" w:rsidRDefault="00B8642D" w:rsidP="00CB50A2">
      <w:pPr>
        <w:pStyle w:val="Heading2"/>
        <w:spacing w:before="0" w:line="276" w:lineRule="auto"/>
        <w:rPr>
          <w:rFonts w:ascii="Arial" w:hAnsi="Arial" w:cs="Arial"/>
          <w:color w:val="8F3782"/>
          <w:sz w:val="22"/>
          <w:szCs w:val="22"/>
        </w:rPr>
      </w:pPr>
      <w:r w:rsidRPr="00C002B2">
        <w:rPr>
          <w:rFonts w:ascii="Arial" w:hAnsi="Arial" w:cs="Arial"/>
          <w:color w:val="8F3782"/>
        </w:rPr>
        <w:t>Other activity</w:t>
      </w:r>
    </w:p>
    <w:p w14:paraId="282A6F86" w14:textId="1ED7F4D8" w:rsidR="00C067DD" w:rsidRPr="00C002B2" w:rsidRDefault="00C067DD" w:rsidP="00CB50A2">
      <w:pPr>
        <w:pStyle w:val="ListParagraph"/>
        <w:numPr>
          <w:ilvl w:val="0"/>
          <w:numId w:val="4"/>
        </w:numPr>
        <w:spacing w:after="0" w:line="276" w:lineRule="auto"/>
        <w:ind w:left="714" w:hanging="357"/>
        <w:contextualSpacing w:val="0"/>
        <w:rPr>
          <w:rFonts w:ascii="Arial" w:hAnsi="Arial" w:cs="Arial"/>
          <w:sz w:val="26"/>
          <w:szCs w:val="26"/>
        </w:rPr>
      </w:pPr>
      <w:r w:rsidRPr="00C002B2">
        <w:rPr>
          <w:rFonts w:ascii="Arial" w:eastAsiaTheme="majorEastAsia" w:hAnsi="Arial" w:cs="Arial"/>
          <w:b/>
          <w:bCs/>
          <w:color w:val="92178F"/>
          <w:lang w:eastAsia="en-GB"/>
        </w:rPr>
        <w:t>Supporting locally led jobs and skills recovery:</w:t>
      </w:r>
      <w:r w:rsidRPr="00C002B2">
        <w:rPr>
          <w:rFonts w:ascii="Arial" w:hAnsi="Arial" w:cs="Arial"/>
          <w:color w:val="92178F"/>
        </w:rPr>
        <w:t xml:space="preserve"> </w:t>
      </w:r>
      <w:r w:rsidRPr="00C002B2">
        <w:rPr>
          <w:rFonts w:ascii="Arial" w:hAnsi="Arial" w:cs="Arial"/>
        </w:rPr>
        <w:t xml:space="preserve">We engaged with member authorities to inform views and policies relating to COVID-19, including with the Combined Authority Employment and Skills Network. We also organised a roundtable between local authorities from non-devolved areas with DfE, DWP and MHCLG officials to address challenges relating to the present environment. </w:t>
      </w:r>
    </w:p>
    <w:p w14:paraId="259D117C" w14:textId="77777777" w:rsidR="0055783B" w:rsidRPr="00C002B2" w:rsidRDefault="0055783B" w:rsidP="00CB50A2">
      <w:pPr>
        <w:pStyle w:val="ListParagraph"/>
        <w:numPr>
          <w:ilvl w:val="0"/>
          <w:numId w:val="4"/>
        </w:numPr>
        <w:spacing w:after="0" w:line="276" w:lineRule="auto"/>
        <w:ind w:left="714" w:hanging="357"/>
        <w:contextualSpacing w:val="0"/>
        <w:rPr>
          <w:rStyle w:val="normaltextrun1"/>
          <w:rFonts w:ascii="Arial" w:hAnsi="Arial" w:cs="Arial"/>
          <w:sz w:val="26"/>
          <w:szCs w:val="26"/>
        </w:rPr>
      </w:pPr>
      <w:r w:rsidRPr="00C002B2">
        <w:rPr>
          <w:rFonts w:ascii="Arial" w:eastAsiaTheme="majorEastAsia" w:hAnsi="Arial" w:cs="Arial"/>
          <w:b/>
          <w:bCs/>
          <w:color w:val="92178F"/>
          <w:lang w:eastAsia="en-GB"/>
        </w:rPr>
        <w:t>Business Support:</w:t>
      </w:r>
      <w:r w:rsidRPr="00C002B2">
        <w:rPr>
          <w:rStyle w:val="eop"/>
          <w:rFonts w:ascii="Arial" w:hAnsi="Arial" w:cs="Arial"/>
          <w:color w:val="92178F"/>
          <w:lang w:val="en-US"/>
        </w:rPr>
        <w:t> </w:t>
      </w:r>
      <w:r w:rsidRPr="00C002B2">
        <w:rPr>
          <w:rStyle w:val="eop"/>
          <w:rFonts w:ascii="Arial" w:hAnsi="Arial" w:cs="Arial"/>
          <w:lang w:val="en-US"/>
        </w:rPr>
        <w:t xml:space="preserve">We </w:t>
      </w:r>
      <w:r w:rsidRPr="00C002B2">
        <w:rPr>
          <w:rStyle w:val="normaltextrun1"/>
          <w:rFonts w:ascii="Arial" w:hAnsi="Arial" w:cs="Arial"/>
        </w:rPr>
        <w:t>have continued to support councils in the distribution of the Small Business Grants Fund (SBGF) and Retail, Hospitality and Leisure Business Grants Fund (RHLGF) schemes, promoting the efforts of councils and raising issues relating to the schemes and interpretation of the Government guidance.</w:t>
      </w:r>
    </w:p>
    <w:p w14:paraId="15B48D94" w14:textId="77777777" w:rsidR="0055783B" w:rsidRPr="00C002B2" w:rsidRDefault="008C0C6A" w:rsidP="00CB50A2">
      <w:pPr>
        <w:pStyle w:val="ListParagraph"/>
        <w:numPr>
          <w:ilvl w:val="0"/>
          <w:numId w:val="4"/>
        </w:numPr>
        <w:spacing w:after="0" w:line="276" w:lineRule="auto"/>
        <w:ind w:left="714" w:hanging="357"/>
        <w:contextualSpacing w:val="0"/>
        <w:rPr>
          <w:rFonts w:ascii="Arial" w:hAnsi="Arial" w:cs="Arial"/>
          <w:b/>
          <w:bCs/>
          <w:color w:val="990099"/>
        </w:rPr>
      </w:pPr>
      <w:hyperlink r:id="rId17">
        <w:r w:rsidR="0055783B" w:rsidRPr="00C002B2">
          <w:rPr>
            <w:rStyle w:val="Hyperlink"/>
            <w:rFonts w:ascii="Arial" w:hAnsi="Arial" w:cs="Arial"/>
            <w:b/>
            <w:bCs/>
            <w:color w:val="92178F"/>
          </w:rPr>
          <w:t>Town centres toolkit</w:t>
        </w:r>
      </w:hyperlink>
      <w:r w:rsidR="0055783B" w:rsidRPr="00C002B2">
        <w:rPr>
          <w:rFonts w:ascii="Arial" w:hAnsi="Arial" w:cs="Arial"/>
          <w:color w:val="92178F"/>
        </w:rPr>
        <w:t xml:space="preserve">: </w:t>
      </w:r>
      <w:r w:rsidR="0055783B" w:rsidRPr="00C002B2">
        <w:rPr>
          <w:rFonts w:ascii="Arial" w:hAnsi="Arial" w:cs="Arial"/>
        </w:rPr>
        <w:t>This toolkit has been updated to reflect present challenges and national guidance, including guidance to help local authorities and place partnerships to develop COVID-19 recovery planning as part of wider revitalisation.</w:t>
      </w:r>
    </w:p>
    <w:p w14:paraId="2E8D87FD" w14:textId="59D72E2A" w:rsidR="0055783B" w:rsidRPr="00C002B2" w:rsidRDefault="0055783B" w:rsidP="00CB50A2">
      <w:pPr>
        <w:pStyle w:val="ListParagraph"/>
        <w:numPr>
          <w:ilvl w:val="0"/>
          <w:numId w:val="4"/>
        </w:numPr>
        <w:spacing w:after="0" w:line="276" w:lineRule="auto"/>
        <w:ind w:left="714" w:hanging="357"/>
        <w:contextualSpacing w:val="0"/>
        <w:rPr>
          <w:rStyle w:val="normaltextrun"/>
          <w:rFonts w:ascii="Arial" w:hAnsi="Arial" w:cs="Arial"/>
          <w:b/>
          <w:bCs/>
        </w:rPr>
      </w:pPr>
      <w:r w:rsidRPr="00C002B2">
        <w:rPr>
          <w:rFonts w:ascii="Arial" w:eastAsiaTheme="majorEastAsia" w:hAnsi="Arial" w:cs="Arial"/>
          <w:b/>
          <w:bCs/>
          <w:color w:val="92178F"/>
          <w:lang w:eastAsia="en-GB"/>
        </w:rPr>
        <w:t xml:space="preserve">Culture, Tourism and Sport (CTS): </w:t>
      </w:r>
      <w:r w:rsidRPr="00C002B2">
        <w:rPr>
          <w:rFonts w:ascii="Arial" w:eastAsia="Times New Roman" w:hAnsi="Arial" w:cs="Arial"/>
          <w:lang w:eastAsia="en-GB"/>
        </w:rPr>
        <w:t xml:space="preserve">We have developed or contributed to a </w:t>
      </w:r>
      <w:r w:rsidRPr="00C002B2">
        <w:rPr>
          <w:rFonts w:ascii="Arial" w:eastAsia="Times New Roman" w:hAnsi="Arial" w:cs="Arial"/>
          <w:b/>
          <w:bCs/>
          <w:lang w:eastAsia="en-GB"/>
        </w:rPr>
        <w:t xml:space="preserve">range of COVID-19 centred publications </w:t>
      </w:r>
      <w:r w:rsidRPr="00C002B2">
        <w:rPr>
          <w:rFonts w:ascii="Arial" w:eastAsia="Times New Roman" w:hAnsi="Arial" w:cs="Arial"/>
          <w:lang w:eastAsia="en-GB"/>
        </w:rPr>
        <w:t>in this area, including</w:t>
      </w:r>
      <w:r w:rsidRPr="00C002B2">
        <w:rPr>
          <w:rFonts w:ascii="Arial" w:eastAsia="Times New Roman" w:hAnsi="Arial" w:cs="Arial"/>
          <w:color w:val="8A008A"/>
          <w:lang w:eastAsia="en-GB"/>
        </w:rPr>
        <w:t xml:space="preserve"> </w:t>
      </w:r>
      <w:hyperlink r:id="rId18">
        <w:r w:rsidRPr="00C002B2">
          <w:rPr>
            <w:rStyle w:val="Hyperlink"/>
            <w:rFonts w:ascii="Arial" w:hAnsi="Arial" w:cs="Arial"/>
            <w:b/>
            <w:color w:val="92178F"/>
          </w:rPr>
          <w:t>guidance on parks management</w:t>
        </w:r>
      </w:hyperlink>
      <w:r w:rsidRPr="00C002B2">
        <w:rPr>
          <w:rFonts w:ascii="Arial" w:hAnsi="Arial" w:cs="Arial"/>
          <w:color w:val="92178F"/>
        </w:rPr>
        <w:t xml:space="preserve"> and a </w:t>
      </w:r>
      <w:hyperlink r:id="rId19">
        <w:r w:rsidRPr="00C002B2">
          <w:rPr>
            <w:rStyle w:val="Hyperlink"/>
            <w:rFonts w:ascii="Arial" w:hAnsi="Arial" w:cs="Arial"/>
            <w:b/>
            <w:color w:val="92178F"/>
          </w:rPr>
          <w:t>joint statement on working together during COVID-19</w:t>
        </w:r>
      </w:hyperlink>
      <w:r w:rsidRPr="00C002B2">
        <w:rPr>
          <w:rFonts w:ascii="Arial" w:eastAsia="Times New Roman" w:hAnsi="Arial" w:cs="Arial"/>
          <w:lang w:eastAsia="en-GB"/>
        </w:rPr>
        <w:t>; held and 10 </w:t>
      </w:r>
      <w:r w:rsidRPr="00C002B2">
        <w:rPr>
          <w:rFonts w:ascii="Arial" w:eastAsia="Times New Roman" w:hAnsi="Arial" w:cs="Arial"/>
          <w:b/>
          <w:bCs/>
          <w:lang w:eastAsia="en-GB"/>
        </w:rPr>
        <w:t>webinars</w:t>
      </w:r>
      <w:r w:rsidRPr="00C002B2">
        <w:rPr>
          <w:rFonts w:ascii="Arial" w:eastAsia="Times New Roman" w:hAnsi="Arial" w:cs="Arial"/>
          <w:lang w:eastAsia="en-GB"/>
        </w:rPr>
        <w:t xml:space="preserve"> for councillors and officers on all aspects of CTS (with a further 16 planned); and contributed to DCMS working groups that are drawing up reopening</w:t>
      </w:r>
      <w:r w:rsidRPr="00C002B2">
        <w:rPr>
          <w:rFonts w:ascii="Arial" w:eastAsia="Times New Roman" w:hAnsi="Arial" w:cs="Arial"/>
          <w:b/>
          <w:bCs/>
          <w:lang w:eastAsia="en-GB"/>
        </w:rPr>
        <w:t xml:space="preserve"> </w:t>
      </w:r>
      <w:r w:rsidRPr="00C002B2">
        <w:rPr>
          <w:rFonts w:ascii="Arial" w:eastAsia="Times New Roman" w:hAnsi="Arial" w:cs="Arial"/>
          <w:lang w:eastAsia="en-GB"/>
        </w:rPr>
        <w:t xml:space="preserve">guidance for libraries, museums, and leisure centre. We also </w:t>
      </w:r>
      <w:r w:rsidRPr="00C002B2">
        <w:rPr>
          <w:rStyle w:val="normaltextrun"/>
          <w:rFonts w:ascii="Arial" w:hAnsi="Arial" w:cs="Arial"/>
          <w:color w:val="000000"/>
          <w:shd w:val="clear" w:color="auto" w:fill="FFFFFF"/>
        </w:rPr>
        <w:t>carried out </w:t>
      </w:r>
      <w:r w:rsidRPr="00C002B2">
        <w:rPr>
          <w:rStyle w:val="normaltextrun"/>
          <w:rFonts w:ascii="Arial" w:hAnsi="Arial" w:cs="Arial"/>
          <w:b/>
          <w:bCs/>
          <w:color w:val="000000"/>
          <w:shd w:val="clear" w:color="auto" w:fill="FFFFFF"/>
        </w:rPr>
        <w:t>interviews</w:t>
      </w:r>
      <w:r w:rsidRPr="00C002B2">
        <w:rPr>
          <w:rStyle w:val="normaltextrun"/>
          <w:rFonts w:ascii="Arial" w:hAnsi="Arial" w:cs="Arial"/>
          <w:color w:val="000000"/>
          <w:shd w:val="clear" w:color="auto" w:fill="FFFFFF"/>
        </w:rPr>
        <w:t> with 20 councils to help gauge the</w:t>
      </w:r>
      <w:r w:rsidRPr="00C002B2">
        <w:rPr>
          <w:rStyle w:val="normaltextrun"/>
          <w:rFonts w:ascii="Arial" w:hAnsi="Arial" w:cs="Arial"/>
          <w:b/>
          <w:bCs/>
          <w:color w:val="000000"/>
          <w:shd w:val="clear" w:color="auto" w:fill="FFFFFF"/>
        </w:rPr>
        <w:t> financial</w:t>
      </w:r>
      <w:r w:rsidRPr="00C002B2">
        <w:rPr>
          <w:rStyle w:val="normaltextrun"/>
          <w:rFonts w:ascii="Arial" w:hAnsi="Arial" w:cs="Arial"/>
          <w:color w:val="000000"/>
          <w:shd w:val="clear" w:color="auto" w:fill="FFFFFF"/>
        </w:rPr>
        <w:t> i</w:t>
      </w:r>
      <w:r w:rsidRPr="00C002B2">
        <w:rPr>
          <w:rStyle w:val="normaltextrun"/>
          <w:rFonts w:ascii="Arial" w:hAnsi="Arial" w:cs="Arial"/>
          <w:b/>
          <w:bCs/>
          <w:color w:val="000000"/>
          <w:shd w:val="clear" w:color="auto" w:fill="FFFFFF"/>
        </w:rPr>
        <w:t>mpact of COVID-19 on their cultural, tourism and leisure provision.</w:t>
      </w:r>
      <w:r w:rsidR="0053631C" w:rsidRPr="00C002B2">
        <w:rPr>
          <w:rStyle w:val="normaltextrun"/>
          <w:rFonts w:ascii="Arial" w:hAnsi="Arial" w:cs="Arial"/>
          <w:b/>
          <w:bCs/>
          <w:color w:val="000000"/>
          <w:shd w:val="clear" w:color="auto" w:fill="FFFFFF"/>
        </w:rPr>
        <w:t xml:space="preserve"> </w:t>
      </w:r>
      <w:r w:rsidR="0053631C" w:rsidRPr="00C002B2">
        <w:rPr>
          <w:rStyle w:val="normaltextrun"/>
          <w:rFonts w:ascii="Arial" w:hAnsi="Arial" w:cs="Arial"/>
          <w:color w:val="000000"/>
          <w:shd w:val="clear" w:color="auto" w:fill="FFFFFF"/>
        </w:rPr>
        <w:t>Following increased concern from councils about</w:t>
      </w:r>
      <w:r w:rsidR="00140D42" w:rsidRPr="00C002B2">
        <w:rPr>
          <w:rStyle w:val="normaltextrun"/>
          <w:rFonts w:ascii="Arial" w:hAnsi="Arial" w:cs="Arial"/>
          <w:color w:val="000000"/>
          <w:shd w:val="clear" w:color="auto" w:fill="FFFFFF"/>
        </w:rPr>
        <w:t xml:space="preserve"> operating leisure facilities under restrictions, we have published a case study report </w:t>
      </w:r>
      <w:r w:rsidR="00534FE5" w:rsidRPr="00C002B2">
        <w:rPr>
          <w:rStyle w:val="normaltextrun"/>
          <w:rFonts w:ascii="Arial" w:hAnsi="Arial" w:cs="Arial"/>
          <w:color w:val="000000"/>
          <w:shd w:val="clear" w:color="auto" w:fill="FFFFFF"/>
        </w:rPr>
        <w:t>entitled</w:t>
      </w:r>
      <w:r w:rsidR="0053631C" w:rsidRPr="00C002B2">
        <w:rPr>
          <w:rStyle w:val="normaltextrun"/>
          <w:rFonts w:ascii="Arial" w:hAnsi="Arial" w:cs="Arial"/>
          <w:color w:val="000000"/>
          <w:shd w:val="clear" w:color="auto" w:fill="FFFFFF"/>
        </w:rPr>
        <w:t xml:space="preserve"> </w:t>
      </w:r>
      <w:hyperlink r:id="rId20" w:history="1">
        <w:r w:rsidR="00140D42" w:rsidRPr="00C002B2">
          <w:rPr>
            <w:rStyle w:val="Hyperlink"/>
            <w:rFonts w:ascii="Arial" w:hAnsi="Arial" w:cs="Arial"/>
            <w:b/>
            <w:color w:val="92178F"/>
          </w:rPr>
          <w:t>Leisure under lockdown: how culture and leisure services responded to COVID-19</w:t>
        </w:r>
      </w:hyperlink>
      <w:r w:rsidR="00534FE5" w:rsidRPr="00C002B2">
        <w:rPr>
          <w:rStyle w:val="normaltextrun"/>
          <w:rFonts w:ascii="Arial" w:hAnsi="Arial" w:cs="Arial"/>
          <w:color w:val="000000"/>
          <w:shd w:val="clear" w:color="auto" w:fill="FFFFFF"/>
        </w:rPr>
        <w:t>.</w:t>
      </w:r>
    </w:p>
    <w:p w14:paraId="06A6C84F" w14:textId="3E2B19EF" w:rsidR="0055783B" w:rsidRPr="00C002B2" w:rsidRDefault="0055783B" w:rsidP="00CB50A2">
      <w:pPr>
        <w:pStyle w:val="ListParagraph"/>
        <w:numPr>
          <w:ilvl w:val="0"/>
          <w:numId w:val="4"/>
        </w:numPr>
        <w:spacing w:after="0" w:line="276" w:lineRule="auto"/>
        <w:ind w:left="714" w:hanging="357"/>
        <w:contextualSpacing w:val="0"/>
        <w:rPr>
          <w:rFonts w:ascii="Arial" w:eastAsiaTheme="minorEastAsia" w:hAnsi="Arial" w:cs="Arial"/>
          <w:b/>
          <w:bCs/>
        </w:rPr>
      </w:pPr>
      <w:r w:rsidRPr="00C002B2">
        <w:rPr>
          <w:rFonts w:ascii="Arial" w:eastAsiaTheme="majorEastAsia" w:hAnsi="Arial" w:cs="Arial"/>
          <w:b/>
          <w:bCs/>
          <w:color w:val="8F3782"/>
          <w:lang w:eastAsia="en-GB"/>
        </w:rPr>
        <w:t>Local Partnerships</w:t>
      </w:r>
      <w:r w:rsidR="0049760F" w:rsidRPr="00C002B2">
        <w:rPr>
          <w:rFonts w:ascii="Arial" w:eastAsiaTheme="majorEastAsia" w:hAnsi="Arial" w:cs="Arial"/>
          <w:b/>
          <w:bCs/>
          <w:color w:val="8F3782"/>
          <w:lang w:eastAsia="en-GB"/>
        </w:rPr>
        <w:t xml:space="preserve">: </w:t>
      </w:r>
      <w:r w:rsidR="0049760F" w:rsidRPr="00C002B2">
        <w:rPr>
          <w:rFonts w:ascii="Arial" w:hAnsi="Arial" w:cs="Arial"/>
        </w:rPr>
        <w:t xml:space="preserve">Local Partnerships </w:t>
      </w:r>
      <w:r w:rsidRPr="00C002B2">
        <w:rPr>
          <w:rFonts w:ascii="Arial" w:eastAsia="Arial" w:hAnsi="Arial" w:cs="Arial"/>
        </w:rPr>
        <w:t xml:space="preserve">have also been working closely with councils to support them with their leisure providers. In addition, they worked closely with Sport England, DCMS and MHCLG to help pull together the funding bid to HMT to rescue councils and their providers. </w:t>
      </w:r>
      <w:r w:rsidR="009B6351" w:rsidRPr="00C002B2">
        <w:rPr>
          <w:rFonts w:ascii="Arial" w:eastAsia="Arial" w:hAnsi="Arial" w:cs="Arial"/>
        </w:rPr>
        <w:br/>
      </w:r>
    </w:p>
    <w:p w14:paraId="6A6B036D" w14:textId="77777777" w:rsidR="003630E1" w:rsidRPr="00C002B2" w:rsidRDefault="003630E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 xml:space="preserve">Leadership </w:t>
      </w:r>
    </w:p>
    <w:p w14:paraId="266F61B6" w14:textId="77777777" w:rsidR="003630E1"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t xml:space="preserve">Headlines </w:t>
      </w:r>
    </w:p>
    <w:p w14:paraId="66D8826D" w14:textId="170D9D3E" w:rsidR="00B342C0" w:rsidRPr="00C002B2" w:rsidRDefault="008C0C6A" w:rsidP="00CB50A2">
      <w:pPr>
        <w:pStyle w:val="ListParagraph"/>
        <w:numPr>
          <w:ilvl w:val="0"/>
          <w:numId w:val="3"/>
        </w:numPr>
        <w:spacing w:after="0" w:line="276" w:lineRule="auto"/>
        <w:rPr>
          <w:rFonts w:ascii="Arial" w:eastAsia="Times New Roman" w:hAnsi="Arial" w:cs="Arial"/>
          <w:color w:val="000000" w:themeColor="text1"/>
          <w:lang w:eastAsia="en-GB"/>
        </w:rPr>
      </w:pPr>
      <w:hyperlink r:id="rId21" w:history="1">
        <w:r w:rsidR="00477DEC" w:rsidRPr="00C002B2">
          <w:rPr>
            <w:rStyle w:val="Hyperlink"/>
            <w:rFonts w:ascii="Arial" w:hAnsi="Arial" w:cs="Arial"/>
            <w:b/>
            <w:bCs/>
            <w:color w:val="8F3782"/>
          </w:rPr>
          <w:t>National Graduate Development Programme (NGDP)</w:t>
        </w:r>
      </w:hyperlink>
      <w:r w:rsidR="00B342C0" w:rsidRPr="00C002B2">
        <w:rPr>
          <w:rFonts w:ascii="Arial" w:hAnsi="Arial" w:cs="Arial"/>
          <w:b/>
          <w:bCs/>
        </w:rPr>
        <w:t xml:space="preserve">: </w:t>
      </w:r>
      <w:r w:rsidR="00B342C0" w:rsidRPr="00C002B2">
        <w:rPr>
          <w:rFonts w:ascii="Arial" w:hAnsi="Arial" w:cs="Arial"/>
        </w:rPr>
        <w:t xml:space="preserve">The NGDP recruits high calibre and diverse graduates, with the right skills to help councils recover. Following the implementation of COVID-19 restrictions in March 2020, all restrictions have taken place remotely. In January, the programme recorded more than 7400 applications for the next cohort, including a substantially more diverse pool of applicants. </w:t>
      </w:r>
    </w:p>
    <w:p w14:paraId="5EE00B5C" w14:textId="0D112C2D" w:rsidR="003C77FF" w:rsidRPr="00C002B2" w:rsidRDefault="003630E1" w:rsidP="00CB50A2">
      <w:pPr>
        <w:pStyle w:val="ListParagraph"/>
        <w:numPr>
          <w:ilvl w:val="0"/>
          <w:numId w:val="3"/>
        </w:numPr>
        <w:spacing w:after="0" w:line="276" w:lineRule="auto"/>
        <w:rPr>
          <w:rFonts w:ascii="Arial" w:eastAsia="Times New Roman" w:hAnsi="Arial" w:cs="Arial"/>
          <w:color w:val="000000" w:themeColor="text1"/>
          <w:lang w:eastAsia="en-GB"/>
        </w:rPr>
      </w:pPr>
      <w:r w:rsidRPr="00C002B2">
        <w:rPr>
          <w:rFonts w:ascii="Arial" w:eastAsiaTheme="majorEastAsia" w:hAnsi="Arial" w:cs="Arial"/>
          <w:b/>
          <w:bCs/>
          <w:color w:val="8F3782"/>
        </w:rPr>
        <w:lastRenderedPageBreak/>
        <w:t xml:space="preserve">Coaching for CEXs and senior officers: </w:t>
      </w:r>
      <w:r w:rsidRPr="00C002B2">
        <w:rPr>
          <w:rFonts w:ascii="Arial" w:hAnsi="Arial" w:cs="Arial"/>
        </w:rPr>
        <w:t>We created a brand-new offer to provide coaching for chief executives and other senior officers in the COVID context and by July individuals from 88 councils were engaged in coaching and some councils have signed up for group coaching.</w:t>
      </w:r>
      <w:r w:rsidRPr="00C002B2">
        <w:rPr>
          <w:rFonts w:ascii="Arial" w:eastAsia="Times New Roman" w:hAnsi="Arial" w:cs="Arial"/>
          <w:color w:val="000000" w:themeColor="text1"/>
          <w:lang w:eastAsia="en-GB"/>
        </w:rPr>
        <w:t xml:space="preserve"> </w:t>
      </w:r>
      <w:r w:rsidR="002013CA" w:rsidRPr="00C002B2">
        <w:rPr>
          <w:rFonts w:ascii="Arial" w:eastAsia="Times New Roman" w:hAnsi="Arial" w:cs="Arial"/>
          <w:color w:val="000000" w:themeColor="text1"/>
          <w:lang w:eastAsia="en-GB"/>
        </w:rPr>
        <w:t>As of January 2021</w:t>
      </w:r>
      <w:r w:rsidR="00F64EA8" w:rsidRPr="00C002B2">
        <w:rPr>
          <w:rFonts w:ascii="Arial" w:eastAsia="Times New Roman" w:hAnsi="Arial" w:cs="Arial"/>
          <w:color w:val="000000" w:themeColor="text1"/>
          <w:lang w:eastAsia="en-GB"/>
        </w:rPr>
        <w:t xml:space="preserve">, </w:t>
      </w:r>
      <w:r w:rsidR="00C24C34" w:rsidRPr="00C002B2">
        <w:rPr>
          <w:rFonts w:ascii="Arial" w:eastAsia="Times New Roman" w:hAnsi="Arial" w:cs="Arial"/>
          <w:color w:val="000000" w:themeColor="text1"/>
          <w:lang w:eastAsia="en-GB"/>
        </w:rPr>
        <w:t>4</w:t>
      </w:r>
      <w:r w:rsidR="002013CA" w:rsidRPr="00C002B2">
        <w:rPr>
          <w:rFonts w:ascii="Arial" w:eastAsia="Times New Roman" w:hAnsi="Arial" w:cs="Arial"/>
          <w:color w:val="000000" w:themeColor="text1"/>
          <w:lang w:eastAsia="en-GB"/>
        </w:rPr>
        <w:t>65</w:t>
      </w:r>
      <w:r w:rsidR="00C24C34" w:rsidRPr="00C002B2">
        <w:rPr>
          <w:rFonts w:ascii="Arial" w:eastAsia="Times New Roman" w:hAnsi="Arial" w:cs="Arial"/>
          <w:color w:val="000000" w:themeColor="text1"/>
          <w:lang w:eastAsia="en-GB"/>
        </w:rPr>
        <w:t xml:space="preserve"> individual</w:t>
      </w:r>
      <w:r w:rsidRPr="00C002B2">
        <w:rPr>
          <w:rFonts w:ascii="Arial" w:eastAsia="Times New Roman" w:hAnsi="Arial" w:cs="Arial"/>
          <w:color w:val="000000" w:themeColor="text1"/>
          <w:lang w:eastAsia="en-GB"/>
        </w:rPr>
        <w:t xml:space="preserve"> coaching hours had been completed. </w:t>
      </w:r>
      <w:r w:rsidR="00FB3955" w:rsidRPr="00C002B2">
        <w:rPr>
          <w:rFonts w:ascii="Arial" w:eastAsia="Times New Roman" w:hAnsi="Arial" w:cs="Arial"/>
          <w:color w:val="000000" w:themeColor="text1"/>
          <w:lang w:eastAsia="en-GB"/>
        </w:rPr>
        <w:t>A total of 171 officers are receiving or have received coaching (32 of which are chief executives</w:t>
      </w:r>
      <w:r w:rsidR="003C77FF" w:rsidRPr="00C002B2">
        <w:rPr>
          <w:rFonts w:ascii="Arial" w:eastAsia="Times New Roman" w:hAnsi="Arial" w:cs="Arial"/>
          <w:color w:val="000000" w:themeColor="text1"/>
          <w:lang w:eastAsia="en-GB"/>
        </w:rPr>
        <w:t>). We have also provided 76 hours of top team coaching.</w:t>
      </w:r>
    </w:p>
    <w:p w14:paraId="33E21B04" w14:textId="79EA0970" w:rsidR="003630E1" w:rsidRPr="00C002B2" w:rsidRDefault="003630E1" w:rsidP="00CB50A2">
      <w:pPr>
        <w:pStyle w:val="ListParagraph"/>
        <w:numPr>
          <w:ilvl w:val="0"/>
          <w:numId w:val="3"/>
        </w:numPr>
        <w:spacing w:after="0" w:line="276" w:lineRule="auto"/>
        <w:ind w:left="714" w:hanging="357"/>
        <w:contextualSpacing w:val="0"/>
        <w:rPr>
          <w:rFonts w:ascii="Arial" w:hAnsi="Arial" w:cs="Arial"/>
        </w:rPr>
      </w:pPr>
      <w:r w:rsidRPr="00C002B2">
        <w:rPr>
          <w:rFonts w:ascii="Arial" w:eastAsiaTheme="majorEastAsia" w:hAnsi="Arial" w:cs="Arial"/>
          <w:b/>
          <w:color w:val="8F1A7E"/>
        </w:rPr>
        <w:t xml:space="preserve">Coaching for councillors: </w:t>
      </w:r>
      <w:r w:rsidRPr="00C002B2">
        <w:rPr>
          <w:rFonts w:ascii="Arial" w:hAnsi="Arial" w:cs="Arial"/>
        </w:rPr>
        <w:t>We also launched a similar programme for councillors, and for leaders in particular</w:t>
      </w:r>
      <w:r w:rsidR="005C2D8F" w:rsidRPr="00C002B2">
        <w:rPr>
          <w:rFonts w:ascii="Arial" w:hAnsi="Arial" w:cs="Arial"/>
        </w:rPr>
        <w:t xml:space="preserve">, specifically designed to support councillors with their leadership challenges during COVID19. </w:t>
      </w:r>
      <w:r w:rsidRPr="00C002B2">
        <w:rPr>
          <w:rFonts w:ascii="Arial" w:hAnsi="Arial" w:cs="Arial"/>
        </w:rPr>
        <w:t xml:space="preserve">In </w:t>
      </w:r>
      <w:r w:rsidR="00ED7612" w:rsidRPr="00C002B2">
        <w:rPr>
          <w:rFonts w:ascii="Arial" w:hAnsi="Arial" w:cs="Arial"/>
        </w:rPr>
        <w:t>February</w:t>
      </w:r>
      <w:r w:rsidRPr="00C002B2">
        <w:rPr>
          <w:rFonts w:ascii="Arial" w:hAnsi="Arial" w:cs="Arial"/>
        </w:rPr>
        <w:t>, there were 6</w:t>
      </w:r>
      <w:r w:rsidR="00235AFC" w:rsidRPr="00C002B2">
        <w:rPr>
          <w:rFonts w:ascii="Arial" w:hAnsi="Arial" w:cs="Arial"/>
        </w:rPr>
        <w:t>9</w:t>
      </w:r>
      <w:r w:rsidRPr="00C002B2">
        <w:rPr>
          <w:rFonts w:ascii="Arial" w:hAnsi="Arial" w:cs="Arial"/>
        </w:rPr>
        <w:t xml:space="preserve"> signed coaching agreements</w:t>
      </w:r>
      <w:r w:rsidR="00235AFC" w:rsidRPr="00C002B2">
        <w:rPr>
          <w:rFonts w:ascii="Arial" w:hAnsi="Arial" w:cs="Arial"/>
        </w:rPr>
        <w:t xml:space="preserve"> with Members</w:t>
      </w:r>
      <w:r w:rsidRPr="00C002B2">
        <w:rPr>
          <w:rFonts w:ascii="Arial" w:hAnsi="Arial" w:cs="Arial"/>
        </w:rPr>
        <w:t>.</w:t>
      </w:r>
    </w:p>
    <w:p w14:paraId="04332599" w14:textId="536AFB7D" w:rsidR="003630E1" w:rsidRPr="00C002B2" w:rsidRDefault="008C0C6A" w:rsidP="00CB50A2">
      <w:pPr>
        <w:pStyle w:val="ListParagraph"/>
        <w:numPr>
          <w:ilvl w:val="0"/>
          <w:numId w:val="3"/>
        </w:numPr>
        <w:spacing w:after="0" w:line="276" w:lineRule="auto"/>
        <w:ind w:left="714" w:hanging="357"/>
        <w:contextualSpacing w:val="0"/>
        <w:rPr>
          <w:rFonts w:ascii="Arial" w:hAnsi="Arial" w:cs="Arial"/>
        </w:rPr>
      </w:pPr>
      <w:hyperlink r:id="rId22" w:history="1">
        <w:r w:rsidR="00615FC2" w:rsidRPr="00C002B2">
          <w:rPr>
            <w:rStyle w:val="Hyperlink"/>
            <w:rFonts w:ascii="Arial" w:eastAsiaTheme="majorEastAsia" w:hAnsi="Arial" w:cs="Arial"/>
            <w:b/>
            <w:color w:val="8F1A7E"/>
          </w:rPr>
          <w:t>E-Learning Hub and resources</w:t>
        </w:r>
      </w:hyperlink>
      <w:r w:rsidR="003630E1" w:rsidRPr="00C002B2">
        <w:rPr>
          <w:rFonts w:ascii="Arial" w:eastAsiaTheme="majorEastAsia" w:hAnsi="Arial" w:cs="Arial"/>
          <w:b/>
          <w:color w:val="8F1A7E"/>
        </w:rPr>
        <w:t>:</w:t>
      </w:r>
      <w:r w:rsidR="003630E1" w:rsidRPr="00C002B2">
        <w:rPr>
          <w:rFonts w:ascii="Arial" w:hAnsi="Arial" w:cs="Arial"/>
          <w:b/>
          <w:color w:val="8F1A7E"/>
        </w:rPr>
        <w:t xml:space="preserve"> </w:t>
      </w:r>
      <w:r w:rsidR="00B76022" w:rsidRPr="00C002B2">
        <w:rPr>
          <w:rFonts w:ascii="Arial" w:hAnsi="Arial" w:cs="Arial"/>
          <w:shd w:val="clear" w:color="auto" w:fill="FFFFFF"/>
        </w:rPr>
        <w:t>We have developed a</w:t>
      </w:r>
      <w:r w:rsidR="00B80D54" w:rsidRPr="00C002B2">
        <w:rPr>
          <w:rFonts w:ascii="Arial" w:hAnsi="Arial" w:cs="Arial"/>
          <w:shd w:val="clear" w:color="auto" w:fill="FFFFFF"/>
        </w:rPr>
        <w:t xml:space="preserve"> new e-learning platform</w:t>
      </w:r>
      <w:r w:rsidR="00B76022" w:rsidRPr="00C002B2">
        <w:rPr>
          <w:rFonts w:ascii="Arial" w:hAnsi="Arial" w:cs="Arial"/>
          <w:shd w:val="clear" w:color="auto" w:fill="FFFFFF"/>
        </w:rPr>
        <w:t xml:space="preserve"> in support </w:t>
      </w:r>
      <w:r w:rsidR="00B80D54" w:rsidRPr="00C002B2">
        <w:rPr>
          <w:rFonts w:ascii="Arial" w:hAnsi="Arial" w:cs="Arial"/>
          <w:shd w:val="clear" w:color="auto" w:fill="FFFFFF"/>
        </w:rPr>
        <w:t xml:space="preserve">enable councillors to deepen their knowledge of local government and develop the essential leadership skills needed to work more effectively with their communities. </w:t>
      </w:r>
      <w:r w:rsidR="003630E1" w:rsidRPr="00C002B2">
        <w:rPr>
          <w:rFonts w:ascii="Arial" w:hAnsi="Arial" w:cs="Arial"/>
        </w:rPr>
        <w:t>We have produced a range of</w:t>
      </w:r>
      <w:r w:rsidR="003630E1" w:rsidRPr="00C002B2">
        <w:rPr>
          <w:rFonts w:ascii="Arial" w:hAnsi="Arial" w:cs="Arial"/>
          <w:b/>
          <w:bCs/>
        </w:rPr>
        <w:t xml:space="preserve"> </w:t>
      </w:r>
      <w:hyperlink r:id="rId23">
        <w:r w:rsidR="003630E1" w:rsidRPr="00C002B2">
          <w:rPr>
            <w:rStyle w:val="Hyperlink"/>
            <w:rFonts w:ascii="Arial" w:hAnsi="Arial" w:cs="Arial"/>
            <w:b/>
            <w:color w:val="8F1A7E"/>
          </w:rPr>
          <w:t>webinars</w:t>
        </w:r>
      </w:hyperlink>
      <w:r w:rsidR="003630E1" w:rsidRPr="00C002B2">
        <w:rPr>
          <w:rFonts w:ascii="Arial" w:hAnsi="Arial" w:cs="Arial"/>
        </w:rPr>
        <w:t xml:space="preserve">, </w:t>
      </w:r>
      <w:r w:rsidR="003630E1" w:rsidRPr="00C002B2">
        <w:rPr>
          <w:rFonts w:ascii="Arial" w:hAnsi="Arial" w:cs="Arial"/>
          <w:b/>
          <w:bCs/>
        </w:rPr>
        <w:t>workbooks</w:t>
      </w:r>
      <w:r w:rsidR="003630E1" w:rsidRPr="00C002B2">
        <w:rPr>
          <w:rFonts w:ascii="Arial" w:hAnsi="Arial" w:cs="Arial"/>
        </w:rPr>
        <w:t xml:space="preserve"> and </w:t>
      </w:r>
      <w:hyperlink r:id="rId24">
        <w:r w:rsidR="003630E1" w:rsidRPr="00C002B2">
          <w:rPr>
            <w:rStyle w:val="Hyperlink"/>
            <w:rFonts w:ascii="Arial" w:hAnsi="Arial" w:cs="Arial"/>
            <w:b/>
            <w:color w:val="8F1A7E"/>
          </w:rPr>
          <w:t>e-learning</w:t>
        </w:r>
      </w:hyperlink>
      <w:r w:rsidR="003630E1" w:rsidRPr="00C002B2">
        <w:rPr>
          <w:rFonts w:ascii="Arial" w:hAnsi="Arial" w:cs="Arial"/>
          <w:b/>
          <w:color w:val="8F1A7E"/>
          <w:u w:val="single"/>
        </w:rPr>
        <w:t xml:space="preserve"> modules</w:t>
      </w:r>
      <w:r w:rsidR="003630E1" w:rsidRPr="00C002B2">
        <w:rPr>
          <w:rFonts w:ascii="Arial" w:hAnsi="Arial" w:cs="Arial"/>
          <w:color w:val="8F1A7E"/>
        </w:rPr>
        <w:t xml:space="preserve"> </w:t>
      </w:r>
      <w:r w:rsidR="003630E1" w:rsidRPr="00C002B2">
        <w:rPr>
          <w:rFonts w:ascii="Arial" w:hAnsi="Arial" w:cs="Arial"/>
        </w:rPr>
        <w:t xml:space="preserve">on COVID-19 related topics in order to build skills and capacity. These include: </w:t>
      </w:r>
    </w:p>
    <w:p w14:paraId="39361A73" w14:textId="77777777" w:rsidR="003630E1" w:rsidRPr="00C002B2" w:rsidRDefault="003630E1" w:rsidP="00CB50A2">
      <w:pPr>
        <w:pStyle w:val="ListParagraph"/>
        <w:numPr>
          <w:ilvl w:val="1"/>
          <w:numId w:val="3"/>
        </w:numPr>
        <w:spacing w:after="0" w:line="276" w:lineRule="auto"/>
        <w:rPr>
          <w:rFonts w:ascii="Arial" w:hAnsi="Arial" w:cs="Arial"/>
        </w:rPr>
      </w:pPr>
      <w:r w:rsidRPr="00C002B2">
        <w:rPr>
          <w:rFonts w:ascii="Arial" w:hAnsi="Arial" w:cs="Arial"/>
        </w:rPr>
        <w:t xml:space="preserve">An e-learning module on </w:t>
      </w:r>
      <w:r w:rsidRPr="00C002B2">
        <w:rPr>
          <w:rFonts w:ascii="Arial" w:hAnsi="Arial" w:cs="Arial"/>
          <w:b/>
          <w:bCs/>
        </w:rPr>
        <w:t>handling intimidation</w:t>
      </w:r>
      <w:r w:rsidRPr="00C002B2">
        <w:rPr>
          <w:rFonts w:ascii="Arial" w:hAnsi="Arial" w:cs="Arial"/>
        </w:rPr>
        <w:t xml:space="preserve"> </w:t>
      </w:r>
    </w:p>
    <w:p w14:paraId="6BA18CA2" w14:textId="77777777" w:rsidR="003630E1" w:rsidRPr="00C002B2" w:rsidRDefault="003630E1" w:rsidP="00CB50A2">
      <w:pPr>
        <w:pStyle w:val="ListParagraph"/>
        <w:numPr>
          <w:ilvl w:val="1"/>
          <w:numId w:val="3"/>
        </w:numPr>
        <w:spacing w:after="0" w:line="276" w:lineRule="auto"/>
        <w:rPr>
          <w:rFonts w:ascii="Arial" w:hAnsi="Arial" w:cs="Arial"/>
          <w:b/>
          <w:bCs/>
        </w:rPr>
      </w:pPr>
      <w:r w:rsidRPr="00C002B2">
        <w:rPr>
          <w:rFonts w:ascii="Arial" w:hAnsi="Arial" w:cs="Arial"/>
        </w:rPr>
        <w:t xml:space="preserve">A Workbook and e-learning module on </w:t>
      </w:r>
      <w:r w:rsidRPr="00C002B2">
        <w:rPr>
          <w:rFonts w:ascii="Arial" w:hAnsi="Arial" w:cs="Arial"/>
          <w:b/>
          <w:bCs/>
        </w:rPr>
        <w:t>mentally healthier communities</w:t>
      </w:r>
    </w:p>
    <w:p w14:paraId="2F9D2168" w14:textId="77777777" w:rsidR="003630E1" w:rsidRPr="00C002B2" w:rsidRDefault="003630E1" w:rsidP="00CB50A2">
      <w:pPr>
        <w:pStyle w:val="ListParagraph"/>
        <w:numPr>
          <w:ilvl w:val="1"/>
          <w:numId w:val="3"/>
        </w:numPr>
        <w:spacing w:after="0" w:line="276" w:lineRule="auto"/>
        <w:rPr>
          <w:rFonts w:ascii="Arial" w:hAnsi="Arial" w:cs="Arial"/>
        </w:rPr>
      </w:pPr>
      <w:r w:rsidRPr="00C002B2">
        <w:rPr>
          <w:rFonts w:ascii="Arial" w:hAnsi="Arial" w:cs="Arial"/>
        </w:rPr>
        <w:t xml:space="preserve">A webinar on </w:t>
      </w:r>
      <w:r w:rsidRPr="00C002B2">
        <w:rPr>
          <w:rFonts w:ascii="Arial" w:hAnsi="Arial" w:cs="Arial"/>
          <w:b/>
          <w:bCs/>
        </w:rPr>
        <w:t>chairing of remote meetings</w:t>
      </w:r>
      <w:r w:rsidRPr="00C002B2">
        <w:rPr>
          <w:rFonts w:ascii="Arial" w:hAnsi="Arial" w:cs="Arial"/>
        </w:rPr>
        <w:t xml:space="preserve"> </w:t>
      </w:r>
    </w:p>
    <w:p w14:paraId="3A1764AE" w14:textId="77777777" w:rsidR="003630E1" w:rsidRPr="00C002B2" w:rsidRDefault="003630E1" w:rsidP="00CB50A2">
      <w:pPr>
        <w:pStyle w:val="ListParagraph"/>
        <w:numPr>
          <w:ilvl w:val="1"/>
          <w:numId w:val="3"/>
        </w:numPr>
        <w:spacing w:after="0" w:line="276" w:lineRule="auto"/>
        <w:rPr>
          <w:rFonts w:ascii="Arial" w:eastAsiaTheme="minorEastAsia" w:hAnsi="Arial" w:cs="Arial"/>
          <w:b/>
          <w:bCs/>
        </w:rPr>
      </w:pPr>
      <w:r w:rsidRPr="00C002B2">
        <w:rPr>
          <w:rFonts w:ascii="Arial" w:hAnsi="Arial" w:cs="Arial"/>
        </w:rPr>
        <w:t>A webinar</w:t>
      </w:r>
      <w:r w:rsidRPr="00C002B2">
        <w:rPr>
          <w:rFonts w:ascii="Arial" w:eastAsia="Arial" w:hAnsi="Arial" w:cs="Arial"/>
        </w:rPr>
        <w:t xml:space="preserve"> series on the</w:t>
      </w:r>
      <w:r w:rsidRPr="00C002B2">
        <w:rPr>
          <w:rFonts w:ascii="Arial" w:eastAsia="Arial" w:hAnsi="Arial" w:cs="Arial"/>
          <w:b/>
          <w:bCs/>
        </w:rPr>
        <w:t xml:space="preserve"> role of the ward councillor in responding to COVID-19</w:t>
      </w:r>
    </w:p>
    <w:p w14:paraId="2E7E2F25" w14:textId="77777777" w:rsidR="003630E1" w:rsidRPr="00C002B2" w:rsidRDefault="003630E1" w:rsidP="00CB50A2">
      <w:pPr>
        <w:pStyle w:val="ListParagraph"/>
        <w:numPr>
          <w:ilvl w:val="1"/>
          <w:numId w:val="3"/>
        </w:numPr>
        <w:spacing w:after="0" w:line="276" w:lineRule="auto"/>
        <w:rPr>
          <w:rFonts w:ascii="Arial" w:eastAsiaTheme="minorEastAsia" w:hAnsi="Arial" w:cs="Arial"/>
        </w:rPr>
      </w:pPr>
      <w:r w:rsidRPr="00C002B2">
        <w:rPr>
          <w:rFonts w:ascii="Arial" w:hAnsi="Arial" w:cs="Arial"/>
        </w:rPr>
        <w:t>A webinar</w:t>
      </w:r>
      <w:r w:rsidRPr="00C002B2">
        <w:rPr>
          <w:rFonts w:ascii="Arial" w:eastAsia="Arial" w:hAnsi="Arial" w:cs="Arial"/>
        </w:rPr>
        <w:t xml:space="preserve"> series on </w:t>
      </w:r>
      <w:r w:rsidRPr="00C002B2">
        <w:rPr>
          <w:rFonts w:ascii="Arial" w:hAnsi="Arial" w:cs="Arial"/>
          <w:b/>
          <w:bCs/>
        </w:rPr>
        <w:t>effective opposition</w:t>
      </w:r>
      <w:r w:rsidRPr="00C002B2">
        <w:rPr>
          <w:rFonts w:ascii="Arial" w:hAnsi="Arial" w:cs="Arial"/>
        </w:rPr>
        <w:t xml:space="preserve"> during COVID-19</w:t>
      </w:r>
    </w:p>
    <w:p w14:paraId="39E3604E" w14:textId="77777777" w:rsidR="003630E1" w:rsidRPr="00C002B2" w:rsidRDefault="003630E1" w:rsidP="00CB50A2">
      <w:pPr>
        <w:pStyle w:val="ListParagraph"/>
        <w:numPr>
          <w:ilvl w:val="1"/>
          <w:numId w:val="3"/>
        </w:numPr>
        <w:spacing w:after="0" w:line="276" w:lineRule="auto"/>
        <w:rPr>
          <w:rFonts w:ascii="Arial" w:eastAsiaTheme="minorEastAsia" w:hAnsi="Arial" w:cs="Arial"/>
          <w:b/>
          <w:bCs/>
        </w:rPr>
      </w:pPr>
      <w:r w:rsidRPr="00C002B2">
        <w:rPr>
          <w:rFonts w:ascii="Arial" w:hAnsi="Arial" w:cs="Arial"/>
        </w:rPr>
        <w:t>A webinar</w:t>
      </w:r>
      <w:r w:rsidRPr="00C002B2">
        <w:rPr>
          <w:rFonts w:ascii="Arial" w:eastAsia="Arial" w:hAnsi="Arial" w:cs="Arial"/>
        </w:rPr>
        <w:t xml:space="preserve"> </w:t>
      </w:r>
      <w:r w:rsidRPr="00C002B2">
        <w:rPr>
          <w:rFonts w:ascii="Arial" w:hAnsi="Arial" w:cs="Arial"/>
        </w:rPr>
        <w:t xml:space="preserve">on </w:t>
      </w:r>
      <w:r w:rsidRPr="00C002B2">
        <w:rPr>
          <w:rFonts w:ascii="Arial" w:hAnsi="Arial" w:cs="Arial"/>
          <w:b/>
          <w:bCs/>
        </w:rPr>
        <w:t xml:space="preserve">rapid innovation </w:t>
      </w:r>
      <w:r w:rsidRPr="00C002B2">
        <w:rPr>
          <w:rFonts w:ascii="Arial" w:hAnsi="Arial" w:cs="Arial"/>
        </w:rPr>
        <w:t xml:space="preserve">to support councils working toward recovery/renewal </w:t>
      </w:r>
    </w:p>
    <w:p w14:paraId="62F25D36" w14:textId="77777777" w:rsidR="003630E1" w:rsidRPr="00C002B2" w:rsidRDefault="003630E1" w:rsidP="00CB50A2">
      <w:pPr>
        <w:pStyle w:val="ListParagraph"/>
        <w:numPr>
          <w:ilvl w:val="1"/>
          <w:numId w:val="3"/>
        </w:numPr>
        <w:spacing w:after="0" w:line="276" w:lineRule="auto"/>
        <w:rPr>
          <w:rFonts w:ascii="Arial" w:eastAsiaTheme="minorEastAsia" w:hAnsi="Arial" w:cs="Arial"/>
          <w:b/>
          <w:bCs/>
        </w:rPr>
      </w:pPr>
      <w:r w:rsidRPr="00C002B2">
        <w:rPr>
          <w:rFonts w:ascii="Arial" w:hAnsi="Arial" w:cs="Arial"/>
        </w:rPr>
        <w:t xml:space="preserve">A webinar on </w:t>
      </w:r>
      <w:r w:rsidRPr="00C002B2">
        <w:rPr>
          <w:rFonts w:ascii="Arial" w:eastAsiaTheme="minorEastAsia" w:hAnsi="Arial" w:cs="Arial"/>
          <w:b/>
          <w:bCs/>
        </w:rPr>
        <w:t xml:space="preserve">presentation skills </w:t>
      </w:r>
      <w:r w:rsidRPr="00C002B2">
        <w:rPr>
          <w:rFonts w:ascii="Arial" w:eastAsiaTheme="minorEastAsia" w:hAnsi="Arial" w:cs="Arial"/>
        </w:rPr>
        <w:t>to build skills and confidence for virtual presentations</w:t>
      </w:r>
    </w:p>
    <w:p w14:paraId="118A9420" w14:textId="76224878" w:rsidR="003630E1" w:rsidRPr="00C002B2" w:rsidRDefault="003630E1" w:rsidP="00CB50A2">
      <w:pPr>
        <w:pStyle w:val="ListParagraph"/>
        <w:numPr>
          <w:ilvl w:val="1"/>
          <w:numId w:val="3"/>
        </w:numPr>
        <w:spacing w:after="0" w:line="276" w:lineRule="auto"/>
        <w:rPr>
          <w:rFonts w:ascii="Arial" w:eastAsiaTheme="minorEastAsia" w:hAnsi="Arial" w:cs="Arial"/>
          <w:b/>
          <w:bCs/>
        </w:rPr>
      </w:pPr>
      <w:r w:rsidRPr="00C002B2">
        <w:rPr>
          <w:rFonts w:ascii="Arial" w:eastAsiaTheme="minorEastAsia" w:hAnsi="Arial" w:cs="Arial"/>
        </w:rPr>
        <w:t>A webinar on</w:t>
      </w:r>
      <w:r w:rsidRPr="00C002B2">
        <w:rPr>
          <w:rFonts w:ascii="Arial" w:eastAsiaTheme="minorEastAsia" w:hAnsi="Arial" w:cs="Arial"/>
          <w:b/>
          <w:bCs/>
        </w:rPr>
        <w:t xml:space="preserve"> Coalition Administrations, </w:t>
      </w:r>
      <w:r w:rsidRPr="00C002B2">
        <w:rPr>
          <w:rFonts w:ascii="Arial" w:eastAsiaTheme="minorEastAsia" w:hAnsi="Arial" w:cs="Arial"/>
        </w:rPr>
        <w:t>identifying how to ensure robust, stable coalition working during Covid-19 and beyond.</w:t>
      </w:r>
      <w:r w:rsidRPr="00C002B2">
        <w:rPr>
          <w:rFonts w:ascii="Arial" w:hAnsi="Arial" w:cs="Arial"/>
        </w:rPr>
        <w:t xml:space="preserve"> </w:t>
      </w:r>
      <w:r w:rsidRPr="00C002B2">
        <w:rPr>
          <w:rFonts w:ascii="Arial" w:eastAsiaTheme="minorEastAsia" w:hAnsi="Arial" w:cs="Arial"/>
          <w:b/>
          <w:bCs/>
        </w:rPr>
        <w:t xml:space="preserve"> </w:t>
      </w:r>
    </w:p>
    <w:p w14:paraId="1C432200" w14:textId="50E652EF" w:rsidR="00C57828" w:rsidRPr="00C002B2" w:rsidRDefault="00C57828" w:rsidP="00CB50A2">
      <w:pPr>
        <w:pStyle w:val="ListParagraph"/>
        <w:spacing w:after="0" w:line="276" w:lineRule="auto"/>
        <w:rPr>
          <w:rFonts w:ascii="Arial" w:eastAsiaTheme="minorEastAsia" w:hAnsi="Arial" w:cs="Arial"/>
        </w:rPr>
      </w:pPr>
      <w:r w:rsidRPr="00C002B2">
        <w:rPr>
          <w:rFonts w:ascii="Arial" w:eastAsiaTheme="minorEastAsia" w:hAnsi="Arial" w:cs="Arial"/>
        </w:rPr>
        <w:t xml:space="preserve">Further leadership webinars are </w:t>
      </w:r>
      <w:r w:rsidR="00CB53D0" w:rsidRPr="00C002B2">
        <w:rPr>
          <w:rFonts w:ascii="Arial" w:eastAsiaTheme="minorEastAsia" w:hAnsi="Arial" w:cs="Arial"/>
        </w:rPr>
        <w:t xml:space="preserve">planned for subjects including Councillor wellbeing, risk management and finance. </w:t>
      </w:r>
    </w:p>
    <w:p w14:paraId="238E134F" w14:textId="0F10A5D5" w:rsidR="00166964" w:rsidRPr="00C002B2" w:rsidRDefault="00280ED1" w:rsidP="00CB50A2">
      <w:pPr>
        <w:pStyle w:val="ListParagraph"/>
        <w:numPr>
          <w:ilvl w:val="0"/>
          <w:numId w:val="3"/>
        </w:numPr>
        <w:spacing w:after="0" w:line="276" w:lineRule="auto"/>
        <w:rPr>
          <w:rFonts w:ascii="Arial" w:hAnsi="Arial" w:cs="Arial"/>
        </w:rPr>
      </w:pPr>
      <w:r w:rsidRPr="00C002B2">
        <w:rPr>
          <w:rFonts w:ascii="Arial" w:hAnsi="Arial" w:cs="Arial"/>
          <w:b/>
          <w:bCs/>
          <w:color w:val="8F1A7E"/>
        </w:rPr>
        <w:t>Leadership Essentials</w:t>
      </w:r>
      <w:r w:rsidR="00FE0D2E" w:rsidRPr="00C002B2">
        <w:rPr>
          <w:rFonts w:ascii="Arial" w:hAnsi="Arial" w:cs="Arial"/>
          <w:b/>
          <w:bCs/>
          <w:color w:val="8F1A7E"/>
        </w:rPr>
        <w:t>/Academy</w:t>
      </w:r>
      <w:r w:rsidRPr="00C002B2">
        <w:rPr>
          <w:rFonts w:ascii="Arial" w:hAnsi="Arial" w:cs="Arial"/>
          <w:color w:val="8F1A7E"/>
        </w:rPr>
        <w:t>:</w:t>
      </w:r>
      <w:r w:rsidR="008D4DCB" w:rsidRPr="00C002B2">
        <w:rPr>
          <w:rFonts w:ascii="Arial" w:hAnsi="Arial" w:cs="Arial"/>
          <w:color w:val="8F1A7E"/>
        </w:rPr>
        <w:t xml:space="preserve"> </w:t>
      </w:r>
      <w:r w:rsidR="008D4DCB" w:rsidRPr="00C002B2">
        <w:rPr>
          <w:rFonts w:ascii="Arial" w:hAnsi="Arial" w:cs="Arial"/>
        </w:rPr>
        <w:t>Due to the COVID restrictions</w:t>
      </w:r>
      <w:r w:rsidR="00AF2751" w:rsidRPr="00C002B2">
        <w:rPr>
          <w:rFonts w:ascii="Arial" w:hAnsi="Arial" w:cs="Arial"/>
        </w:rPr>
        <w:t>,</w:t>
      </w:r>
      <w:r w:rsidR="008D4DCB" w:rsidRPr="00C002B2">
        <w:rPr>
          <w:rFonts w:ascii="Arial" w:hAnsi="Arial" w:cs="Arial"/>
        </w:rPr>
        <w:t xml:space="preserve"> most </w:t>
      </w:r>
      <w:r w:rsidR="00FE0D2E" w:rsidRPr="00C002B2">
        <w:rPr>
          <w:rFonts w:ascii="Arial" w:hAnsi="Arial" w:cs="Arial"/>
        </w:rPr>
        <w:t>Leadership Essentials</w:t>
      </w:r>
      <w:r w:rsidR="008D4DCB" w:rsidRPr="00C002B2">
        <w:rPr>
          <w:rFonts w:ascii="Arial" w:hAnsi="Arial" w:cs="Arial"/>
        </w:rPr>
        <w:t xml:space="preserve"> programmes were adapted to be delivered virtually to ensure councillors able to carry out with their development and </w:t>
      </w:r>
      <w:r w:rsidR="00420398" w:rsidRPr="00C002B2">
        <w:rPr>
          <w:rFonts w:ascii="Arial" w:hAnsi="Arial" w:cs="Arial"/>
        </w:rPr>
        <w:t xml:space="preserve">respond </w:t>
      </w:r>
      <w:r w:rsidR="008D4DCB" w:rsidRPr="00C002B2">
        <w:rPr>
          <w:rFonts w:ascii="Arial" w:hAnsi="Arial" w:cs="Arial"/>
        </w:rPr>
        <w:t>t</w:t>
      </w:r>
      <w:r w:rsidR="00420398" w:rsidRPr="00C002B2">
        <w:rPr>
          <w:rFonts w:ascii="Arial" w:hAnsi="Arial" w:cs="Arial"/>
        </w:rPr>
        <w:t>o</w:t>
      </w:r>
      <w:r w:rsidR="008D4DCB" w:rsidRPr="00C002B2">
        <w:rPr>
          <w:rFonts w:ascii="Arial" w:hAnsi="Arial" w:cs="Arial"/>
        </w:rPr>
        <w:t xml:space="preserve"> c</w:t>
      </w:r>
      <w:r w:rsidR="002A15D0" w:rsidRPr="00C002B2">
        <w:rPr>
          <w:rFonts w:ascii="Arial" w:hAnsi="Arial" w:cs="Arial"/>
        </w:rPr>
        <w:t>urrent challenges.</w:t>
      </w:r>
      <w:r w:rsidRPr="00C002B2">
        <w:rPr>
          <w:rFonts w:ascii="Arial" w:hAnsi="Arial" w:cs="Arial"/>
        </w:rPr>
        <w:t xml:space="preserve"> </w:t>
      </w:r>
      <w:r w:rsidR="008D4DCB" w:rsidRPr="00C002B2">
        <w:rPr>
          <w:rFonts w:ascii="Arial" w:hAnsi="Arial" w:cs="Arial"/>
        </w:rPr>
        <w:t>T</w:t>
      </w:r>
      <w:r w:rsidR="007526B7" w:rsidRPr="00C002B2">
        <w:rPr>
          <w:rFonts w:ascii="Arial" w:hAnsi="Arial" w:cs="Arial"/>
        </w:rPr>
        <w:t>his include</w:t>
      </w:r>
      <w:r w:rsidR="00BC7DFB" w:rsidRPr="00C002B2">
        <w:rPr>
          <w:rFonts w:ascii="Arial" w:hAnsi="Arial" w:cs="Arial"/>
        </w:rPr>
        <w:t>s</w:t>
      </w:r>
      <w:r w:rsidR="007526B7" w:rsidRPr="00C002B2">
        <w:rPr>
          <w:rFonts w:ascii="Arial" w:hAnsi="Arial" w:cs="Arial"/>
        </w:rPr>
        <w:t xml:space="preserve"> Audit Cttee; Finance, Children, Leading Healthier Places; Scrutiny; Effective Cabinet Member; Cultural Services; Climate emergency; Communication and Media</w:t>
      </w:r>
      <w:r w:rsidR="00BC7DFB" w:rsidRPr="00C002B2">
        <w:rPr>
          <w:rFonts w:ascii="Arial" w:hAnsi="Arial" w:cs="Arial"/>
        </w:rPr>
        <w:t xml:space="preserve">, involving </w:t>
      </w:r>
      <w:r w:rsidR="007526B7" w:rsidRPr="00C002B2">
        <w:rPr>
          <w:rFonts w:ascii="Arial" w:hAnsi="Arial" w:cs="Arial"/>
        </w:rPr>
        <w:t xml:space="preserve">241 delegates as of </w:t>
      </w:r>
      <w:r w:rsidR="00BC7DFB" w:rsidRPr="00C002B2">
        <w:rPr>
          <w:rFonts w:ascii="Arial" w:hAnsi="Arial" w:cs="Arial"/>
        </w:rPr>
        <w:t>February</w:t>
      </w:r>
      <w:r w:rsidR="008D4DCB" w:rsidRPr="00C002B2">
        <w:rPr>
          <w:rFonts w:ascii="Arial" w:hAnsi="Arial" w:cs="Arial"/>
        </w:rPr>
        <w:t xml:space="preserve">. </w:t>
      </w:r>
      <w:r w:rsidR="00BC7DFB" w:rsidRPr="00C002B2">
        <w:rPr>
          <w:rFonts w:ascii="Arial" w:hAnsi="Arial" w:cs="Arial"/>
        </w:rPr>
        <w:t xml:space="preserve">In person </w:t>
      </w:r>
      <w:r w:rsidR="00913FD0" w:rsidRPr="00C002B2">
        <w:rPr>
          <w:rFonts w:ascii="Arial" w:hAnsi="Arial" w:cs="Arial"/>
        </w:rPr>
        <w:t xml:space="preserve">Leadership Academy </w:t>
      </w:r>
      <w:r w:rsidR="00DF74F9" w:rsidRPr="00C002B2">
        <w:rPr>
          <w:rFonts w:ascii="Arial" w:hAnsi="Arial" w:cs="Arial"/>
        </w:rPr>
        <w:t xml:space="preserve">sessions were able to take place in October, </w:t>
      </w:r>
      <w:r w:rsidR="006C0DA2" w:rsidRPr="00C002B2">
        <w:rPr>
          <w:rFonts w:ascii="Arial" w:hAnsi="Arial" w:cs="Arial"/>
        </w:rPr>
        <w:t xml:space="preserve">however </w:t>
      </w:r>
      <w:r w:rsidR="008A6654" w:rsidRPr="00C002B2">
        <w:rPr>
          <w:rFonts w:ascii="Arial" w:hAnsi="Arial" w:cs="Arial"/>
        </w:rPr>
        <w:t>have since been carried out virtually following COVID-19 restrictions</w:t>
      </w:r>
      <w:r w:rsidR="00166964" w:rsidRPr="00C002B2">
        <w:rPr>
          <w:rFonts w:ascii="Arial" w:hAnsi="Arial" w:cs="Arial"/>
        </w:rPr>
        <w:t xml:space="preserve"> – 82 Members will complete the programme virtually. </w:t>
      </w:r>
      <w:r w:rsidR="006E00DC" w:rsidRPr="00C002B2">
        <w:rPr>
          <w:rFonts w:ascii="Arial" w:hAnsi="Arial" w:cs="Arial"/>
        </w:rPr>
        <w:br/>
      </w:r>
    </w:p>
    <w:p w14:paraId="283C15DA" w14:textId="77777777" w:rsidR="003630E1" w:rsidRPr="00C002B2" w:rsidRDefault="003630E1" w:rsidP="00CB50A2">
      <w:pPr>
        <w:pStyle w:val="Heading2"/>
        <w:spacing w:before="0" w:line="276" w:lineRule="auto"/>
        <w:rPr>
          <w:rFonts w:ascii="Arial" w:hAnsi="Arial" w:cs="Arial"/>
          <w:color w:val="8F3782"/>
          <w:sz w:val="22"/>
          <w:szCs w:val="22"/>
        </w:rPr>
      </w:pPr>
      <w:r w:rsidRPr="00C002B2">
        <w:rPr>
          <w:rFonts w:ascii="Arial" w:hAnsi="Arial" w:cs="Arial"/>
          <w:color w:val="8F3782"/>
        </w:rPr>
        <w:t xml:space="preserve">Other activity </w:t>
      </w:r>
    </w:p>
    <w:p w14:paraId="69EC0E91" w14:textId="72DC9FED" w:rsidR="00B342C0" w:rsidRPr="00C002B2" w:rsidRDefault="008C0C6A" w:rsidP="00CB50A2">
      <w:pPr>
        <w:pStyle w:val="ListParagraph"/>
        <w:numPr>
          <w:ilvl w:val="0"/>
          <w:numId w:val="3"/>
        </w:numPr>
        <w:spacing w:after="0" w:line="276" w:lineRule="auto"/>
        <w:rPr>
          <w:rFonts w:ascii="Arial" w:hAnsi="Arial" w:cs="Arial"/>
        </w:rPr>
      </w:pPr>
      <w:hyperlink r:id="rId25">
        <w:r w:rsidR="00B342C0" w:rsidRPr="00C002B2">
          <w:rPr>
            <w:rStyle w:val="Hyperlink"/>
            <w:rFonts w:ascii="Arial" w:eastAsiaTheme="minorEastAsia" w:hAnsi="Arial" w:cs="Arial"/>
            <w:b/>
            <w:color w:val="92178F"/>
          </w:rPr>
          <w:t>COVID-19 Knowledge Hub (KHub)</w:t>
        </w:r>
      </w:hyperlink>
      <w:r w:rsidR="00B342C0" w:rsidRPr="00C002B2">
        <w:rPr>
          <w:rFonts w:ascii="Arial" w:eastAsiaTheme="minorEastAsia" w:hAnsi="Arial" w:cs="Arial"/>
          <w:b/>
          <w:color w:val="92178F"/>
        </w:rPr>
        <w:t xml:space="preserve">: </w:t>
      </w:r>
      <w:r w:rsidR="00B342C0" w:rsidRPr="00C002B2">
        <w:rPr>
          <w:rFonts w:ascii="Arial" w:eastAsia="Arial" w:hAnsi="Arial" w:cs="Arial"/>
        </w:rPr>
        <w:t>Councillors can access key COVID-19 documents on a newly launched KHub group and are also signposted to the full COVID-19 pages and support package for councils on the LGA’s website.</w:t>
      </w:r>
      <w:r w:rsidR="00B342C0" w:rsidRPr="00C002B2">
        <w:rPr>
          <w:rFonts w:ascii="Arial" w:eastAsia="Arial" w:hAnsi="Arial" w:cs="Arial"/>
          <w:b/>
          <w:bCs/>
        </w:rPr>
        <w:t xml:space="preserve"> </w:t>
      </w:r>
      <w:r w:rsidR="00B342C0" w:rsidRPr="00C002B2">
        <w:rPr>
          <w:rFonts w:ascii="Arial" w:eastAsia="Arial" w:hAnsi="Arial" w:cs="Arial"/>
        </w:rPr>
        <w:t>We have added a range of councillor workbooks including ‘Changes to Local Authority Powers and Duties Resulting from the Coronavirus Act 2020’, ‘Protecting the Local Government Supply Chain from Fraud’ and ‘Tackling Domestic Abuse’.</w:t>
      </w:r>
      <w:r w:rsidR="006E00DC" w:rsidRPr="00C002B2">
        <w:rPr>
          <w:rFonts w:ascii="Arial" w:eastAsia="Arial" w:hAnsi="Arial" w:cs="Arial"/>
        </w:rPr>
        <w:br/>
      </w:r>
    </w:p>
    <w:p w14:paraId="23517EF8" w14:textId="2725C59B" w:rsidR="003630E1" w:rsidRPr="00C002B2" w:rsidRDefault="0081065B"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Pro</w:t>
      </w:r>
      <w:r w:rsidR="002B2C8F" w:rsidRPr="00C002B2">
        <w:rPr>
          <w:rFonts w:ascii="Arial" w:hAnsi="Arial" w:cs="Arial"/>
          <w:color w:val="FFFFFF" w:themeColor="background1"/>
        </w:rPr>
        <w:t>curement and Commissioning Programme</w:t>
      </w:r>
    </w:p>
    <w:p w14:paraId="0880BA47" w14:textId="77777777" w:rsidR="003630E1"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t xml:space="preserve">Headlines </w:t>
      </w:r>
    </w:p>
    <w:p w14:paraId="658A1B3C" w14:textId="2A0C6939" w:rsidR="00A34A3D" w:rsidRPr="00C002B2" w:rsidRDefault="00A34A3D" w:rsidP="00A34A3D">
      <w:pPr>
        <w:pStyle w:val="ListParagraph"/>
        <w:numPr>
          <w:ilvl w:val="0"/>
          <w:numId w:val="3"/>
        </w:numPr>
        <w:spacing w:after="0" w:line="276" w:lineRule="auto"/>
        <w:rPr>
          <w:rFonts w:ascii="Arial" w:hAnsi="Arial" w:cs="Arial"/>
          <w:color w:val="000000"/>
        </w:rPr>
      </w:pPr>
      <w:r w:rsidRPr="00C002B2">
        <w:rPr>
          <w:rFonts w:ascii="Arial" w:eastAsiaTheme="majorEastAsia" w:hAnsi="Arial" w:cs="Arial"/>
          <w:b/>
          <w:color w:val="92178F"/>
        </w:rPr>
        <w:t xml:space="preserve">Informing the Green </w:t>
      </w:r>
      <w:r w:rsidRPr="00C002B2">
        <w:rPr>
          <w:rFonts w:ascii="Arial" w:eastAsiaTheme="majorEastAsia" w:hAnsi="Arial" w:cs="Arial"/>
          <w:b/>
          <w:color w:val="8F1A7E"/>
        </w:rPr>
        <w:t xml:space="preserve">Paper on </w:t>
      </w:r>
      <w:r w:rsidRPr="00C002B2">
        <w:rPr>
          <w:rFonts w:ascii="Arial" w:hAnsi="Arial" w:cs="Arial"/>
          <w:b/>
          <w:bCs/>
          <w:color w:val="8F1A7E"/>
        </w:rPr>
        <w:t xml:space="preserve">Transforming Public Procurement: </w:t>
      </w:r>
      <w:r w:rsidRPr="00C002B2">
        <w:rPr>
          <w:rFonts w:ascii="Arial" w:hAnsi="Arial" w:cs="Arial"/>
        </w:rPr>
        <w:t xml:space="preserve">Members of NAG continued to engage with MHCLG and Cabinet Office in relation to emerging procurement reform including in the development of the </w:t>
      </w:r>
      <w:r w:rsidRPr="00C002B2">
        <w:rPr>
          <w:rFonts w:ascii="Arial" w:hAnsi="Arial" w:cs="Arial"/>
          <w:b/>
          <w:bCs/>
        </w:rPr>
        <w:t xml:space="preserve">national procurement policy statement </w:t>
      </w:r>
      <w:r w:rsidRPr="00C002B2">
        <w:rPr>
          <w:rFonts w:ascii="Arial" w:hAnsi="Arial" w:cs="Arial"/>
        </w:rPr>
        <w:t xml:space="preserve">and the </w:t>
      </w:r>
      <w:r w:rsidRPr="00C002B2">
        <w:rPr>
          <w:rFonts w:ascii="Arial" w:hAnsi="Arial" w:cs="Arial"/>
          <w:b/>
          <w:bCs/>
        </w:rPr>
        <w:lastRenderedPageBreak/>
        <w:t>Green Paper on Transforming Public Procurement</w:t>
      </w:r>
      <w:r w:rsidRPr="00C002B2">
        <w:rPr>
          <w:rFonts w:ascii="Arial" w:hAnsi="Arial" w:cs="Arial"/>
        </w:rPr>
        <w:t xml:space="preserve">.  The Green Paper was published in December and LGA is consulting widely with councils on the implications for the sector of the wide-ranging reforms set out.  We engaged with MHCLG and DCMS to develop a process that will share council's position on use of VCSE's within our supply chains, particularly with a view to how we can continue to engage the VCSE sector better in the future. </w:t>
      </w:r>
    </w:p>
    <w:p w14:paraId="5B2C5F4C" w14:textId="67F6BA0E" w:rsidR="008822FB" w:rsidRPr="00C002B2" w:rsidRDefault="00A34A3D" w:rsidP="00C41714">
      <w:pPr>
        <w:pStyle w:val="ListParagraph"/>
        <w:numPr>
          <w:ilvl w:val="0"/>
          <w:numId w:val="3"/>
        </w:numPr>
        <w:spacing w:after="0" w:line="276" w:lineRule="auto"/>
        <w:rPr>
          <w:rFonts w:ascii="Arial" w:eastAsiaTheme="majorEastAsia" w:hAnsi="Arial" w:cs="Arial"/>
          <w:b/>
          <w:color w:val="92178F"/>
        </w:rPr>
      </w:pPr>
      <w:r w:rsidRPr="00C002B2">
        <w:rPr>
          <w:rFonts w:ascii="Arial" w:eastAsiaTheme="majorEastAsia" w:hAnsi="Arial" w:cs="Arial"/>
          <w:b/>
          <w:color w:val="92178F"/>
        </w:rPr>
        <w:t xml:space="preserve">Informing </w:t>
      </w:r>
      <w:r w:rsidRPr="00C002B2">
        <w:rPr>
          <w:rFonts w:ascii="Arial" w:hAnsi="Arial" w:cs="Arial"/>
          <w:b/>
          <w:bCs/>
          <w:color w:val="8F1A7E"/>
        </w:rPr>
        <w:t>Procurement</w:t>
      </w:r>
      <w:r w:rsidR="00D1202C" w:rsidRPr="00C002B2">
        <w:rPr>
          <w:rFonts w:ascii="Arial" w:hAnsi="Arial" w:cs="Arial"/>
          <w:color w:val="8F1A7E"/>
        </w:rPr>
        <w:t xml:space="preserve"> </w:t>
      </w:r>
      <w:r w:rsidR="00D1202C" w:rsidRPr="00C002B2">
        <w:rPr>
          <w:rFonts w:ascii="Arial" w:hAnsi="Arial" w:cs="Arial"/>
          <w:b/>
          <w:bCs/>
          <w:color w:val="8F1A7E"/>
        </w:rPr>
        <w:t>Policy Notes</w:t>
      </w:r>
      <w:r w:rsidR="00FD1990" w:rsidRPr="00C002B2">
        <w:rPr>
          <w:rFonts w:ascii="Arial" w:eastAsia="Times New Roman" w:hAnsi="Arial" w:cs="Arial"/>
        </w:rPr>
        <w:t>:</w:t>
      </w:r>
      <w:r w:rsidR="00C41714" w:rsidRPr="00C002B2">
        <w:rPr>
          <w:rFonts w:ascii="Arial" w:eastAsia="Times New Roman" w:hAnsi="Arial" w:cs="Arial"/>
        </w:rPr>
        <w:t xml:space="preserve"> </w:t>
      </w:r>
      <w:r w:rsidR="003630E1" w:rsidRPr="00C002B2">
        <w:rPr>
          <w:rFonts w:ascii="Arial" w:eastAsia="Arial" w:hAnsi="Arial" w:cs="Arial"/>
        </w:rPr>
        <w:t>The LGA, supported by the National Advisory Group, has worked with Cabinet Office, MHCLG and others at pace, to get three</w:t>
      </w:r>
      <w:r w:rsidR="003630E1" w:rsidRPr="00C002B2">
        <w:rPr>
          <w:rFonts w:ascii="Arial" w:eastAsia="Arial" w:hAnsi="Arial" w:cs="Arial"/>
          <w:b/>
          <w:bCs/>
        </w:rPr>
        <w:t xml:space="preserve"> PPNs</w:t>
      </w:r>
      <w:r w:rsidR="003630E1" w:rsidRPr="00C002B2">
        <w:rPr>
          <w:rFonts w:ascii="Arial" w:eastAsia="Arial" w:hAnsi="Arial" w:cs="Arial"/>
        </w:rPr>
        <w:t xml:space="preserve"> and various additional guidance documents published (PPN deal directly with emerging procurement issues councils are continuing to face, particularly the increased flexibility afforded to councils with supplier relief)</w:t>
      </w:r>
      <w:r w:rsidR="00794C24" w:rsidRPr="00C002B2">
        <w:rPr>
          <w:rFonts w:ascii="Arial" w:eastAsia="Arial" w:hAnsi="Arial" w:cs="Arial"/>
        </w:rPr>
        <w:t xml:space="preserve"> </w:t>
      </w:r>
      <w:r w:rsidR="009E3569" w:rsidRPr="00C002B2">
        <w:rPr>
          <w:rFonts w:ascii="Arial" w:eastAsia="Arial" w:hAnsi="Arial" w:cs="Arial"/>
        </w:rPr>
        <w:t>and to address emerging supply chain issues</w:t>
      </w:r>
      <w:r w:rsidR="003630E1" w:rsidRPr="00C002B2">
        <w:rPr>
          <w:rFonts w:ascii="Arial" w:eastAsia="Arial" w:hAnsi="Arial" w:cs="Arial"/>
        </w:rPr>
        <w:t xml:space="preserve">. </w:t>
      </w:r>
    </w:p>
    <w:p w14:paraId="06D712E1" w14:textId="03FBF06C" w:rsidR="00F0451C" w:rsidRPr="00C002B2" w:rsidRDefault="00F0451C" w:rsidP="00C41714">
      <w:pPr>
        <w:pStyle w:val="ListParagraph"/>
        <w:numPr>
          <w:ilvl w:val="0"/>
          <w:numId w:val="13"/>
        </w:numPr>
        <w:spacing w:after="0" w:line="276" w:lineRule="auto"/>
        <w:rPr>
          <w:rFonts w:ascii="Arial" w:hAnsi="Arial" w:cs="Arial"/>
          <w:color w:val="000000"/>
        </w:rPr>
      </w:pPr>
      <w:r w:rsidRPr="00C002B2">
        <w:rPr>
          <w:rFonts w:ascii="Arial" w:eastAsiaTheme="majorEastAsia" w:hAnsi="Arial" w:cs="Arial"/>
          <w:b/>
          <w:color w:val="92178F"/>
        </w:rPr>
        <w:t>PPE procurement:</w:t>
      </w:r>
      <w:r w:rsidRPr="00C002B2">
        <w:rPr>
          <w:rFonts w:ascii="Arial" w:eastAsia="Arial" w:hAnsi="Arial" w:cs="Arial"/>
          <w:color w:val="92178F"/>
        </w:rPr>
        <w:t xml:space="preserve"> </w:t>
      </w:r>
      <w:r w:rsidRPr="00C002B2">
        <w:rPr>
          <w:rFonts w:ascii="Arial" w:eastAsia="Times New Roman" w:hAnsi="Arial" w:cs="Arial"/>
        </w:rPr>
        <w:t>The LGA also continues to run regular</w:t>
      </w:r>
      <w:r w:rsidRPr="00C002B2">
        <w:rPr>
          <w:rFonts w:ascii="Arial" w:eastAsia="Times New Roman" w:hAnsi="Arial" w:cs="Arial"/>
          <w:b/>
          <w:bCs/>
        </w:rPr>
        <w:t xml:space="preserve"> meetings on PPE procurement</w:t>
      </w:r>
      <w:r w:rsidRPr="00C002B2">
        <w:rPr>
          <w:rFonts w:ascii="Arial" w:eastAsia="Times New Roman" w:hAnsi="Arial" w:cs="Arial"/>
        </w:rPr>
        <w:t>, attended by councils, LG professional buying organisations, MHCLG, DHSC, CO colleagues. This meeting is open to all councils</w:t>
      </w:r>
      <w:r w:rsidRPr="00C002B2">
        <w:rPr>
          <w:rFonts w:ascii="Arial" w:eastAsia="Times New Roman" w:hAnsi="Arial" w:cs="Arial"/>
          <w:color w:val="000000"/>
        </w:rPr>
        <w:t xml:space="preserve">. Some </w:t>
      </w:r>
      <w:r w:rsidRPr="00C002B2">
        <w:rPr>
          <w:rFonts w:ascii="Arial" w:eastAsia="Times New Roman" w:hAnsi="Arial" w:cs="Arial"/>
        </w:rPr>
        <w:t xml:space="preserve">attend on </w:t>
      </w:r>
      <w:r w:rsidRPr="00C002B2">
        <w:rPr>
          <w:rFonts w:ascii="Arial" w:eastAsia="Times New Roman" w:hAnsi="Arial" w:cs="Arial"/>
          <w:color w:val="000000"/>
        </w:rPr>
        <w:t xml:space="preserve">behalf of their </w:t>
      </w:r>
      <w:r w:rsidRPr="00C002B2">
        <w:rPr>
          <w:rFonts w:ascii="Arial" w:eastAsia="Times New Roman" w:hAnsi="Arial" w:cs="Arial"/>
        </w:rPr>
        <w:t>region, ensuring information from these meetings is carried forward. This has helped to ensure that central government departments understand council needs, while providing a space to inform policies – they have also provided further opportunities for networking</w:t>
      </w:r>
      <w:r w:rsidRPr="00C002B2">
        <w:rPr>
          <w:rFonts w:ascii="Arial" w:eastAsia="Times New Roman" w:hAnsi="Arial" w:cs="Arial"/>
          <w:color w:val="000000"/>
        </w:rPr>
        <w:t xml:space="preserve"> and sharing good practice between councils</w:t>
      </w:r>
      <w:r w:rsidRPr="00C002B2">
        <w:rPr>
          <w:rFonts w:ascii="Arial" w:eastAsia="Times New Roman" w:hAnsi="Arial" w:cs="Arial"/>
        </w:rPr>
        <w:t xml:space="preserve">. </w:t>
      </w:r>
      <w:r w:rsidRPr="00C002B2">
        <w:rPr>
          <w:rFonts w:ascii="Arial" w:eastAsia="Arial" w:hAnsi="Arial" w:cs="Arial"/>
        </w:rPr>
        <w:t>We have also worked with MHCLG, Cabinet Office and others specifically to develop sustainable supplies of PPE for councils and their partners.</w:t>
      </w:r>
      <w:r w:rsidRPr="00C002B2">
        <w:rPr>
          <w:rFonts w:ascii="Arial" w:hAnsi="Arial" w:cs="Arial"/>
        </w:rPr>
        <w:t xml:space="preserve"> We have also held two workshops on the increasing environmental impact of the production and use of disposable and single use face coverings since the start of the COVID-19 pandemic.</w:t>
      </w:r>
    </w:p>
    <w:p w14:paraId="76A41BE0" w14:textId="39CE3569" w:rsidR="005C2960" w:rsidRPr="00C002B2" w:rsidRDefault="005C2960" w:rsidP="00CB50A2">
      <w:pPr>
        <w:pStyle w:val="ListParagraph"/>
        <w:numPr>
          <w:ilvl w:val="0"/>
          <w:numId w:val="3"/>
        </w:numPr>
        <w:tabs>
          <w:tab w:val="left" w:pos="2390"/>
        </w:tabs>
        <w:spacing w:after="0"/>
        <w:rPr>
          <w:rFonts w:ascii="Arial" w:hAnsi="Arial" w:cs="Arial"/>
        </w:rPr>
      </w:pPr>
      <w:r w:rsidRPr="00C002B2">
        <w:rPr>
          <w:rFonts w:ascii="Arial" w:hAnsi="Arial" w:cs="Arial"/>
          <w:b/>
          <w:bCs/>
          <w:color w:val="92178F"/>
        </w:rPr>
        <w:t>Modern Slavery</w:t>
      </w:r>
      <w:r w:rsidR="00451B1C" w:rsidRPr="00C002B2">
        <w:rPr>
          <w:rFonts w:ascii="Arial" w:hAnsi="Arial" w:cs="Arial"/>
          <w:b/>
          <w:bCs/>
          <w:color w:val="92178F"/>
        </w:rPr>
        <w:t xml:space="preserve"> and </w:t>
      </w:r>
      <w:r w:rsidR="00E33FFC" w:rsidRPr="00C002B2">
        <w:rPr>
          <w:rFonts w:ascii="Arial" w:hAnsi="Arial" w:cs="Arial"/>
          <w:b/>
          <w:bCs/>
          <w:color w:val="92178F"/>
        </w:rPr>
        <w:t>Social Value</w:t>
      </w:r>
      <w:r w:rsidRPr="00C002B2">
        <w:rPr>
          <w:rFonts w:ascii="Arial" w:hAnsi="Arial" w:cs="Arial"/>
          <w:b/>
          <w:bCs/>
          <w:color w:val="92178F"/>
        </w:rPr>
        <w:t xml:space="preserve">: </w:t>
      </w:r>
      <w:r w:rsidR="009375D7" w:rsidRPr="00C002B2">
        <w:rPr>
          <w:rFonts w:ascii="Arial" w:hAnsi="Arial" w:cs="Arial"/>
        </w:rPr>
        <w:t>Since December,</w:t>
      </w:r>
      <w:r w:rsidR="00E33FFC" w:rsidRPr="00C002B2">
        <w:rPr>
          <w:rFonts w:ascii="Arial" w:hAnsi="Arial" w:cs="Arial"/>
        </w:rPr>
        <w:t xml:space="preserve"> we </w:t>
      </w:r>
      <w:r w:rsidR="009375D7" w:rsidRPr="00C002B2">
        <w:rPr>
          <w:rFonts w:ascii="Arial" w:hAnsi="Arial" w:cs="Arial"/>
        </w:rPr>
        <w:t xml:space="preserve">have </w:t>
      </w:r>
      <w:r w:rsidR="00E33FFC" w:rsidRPr="00C002B2">
        <w:rPr>
          <w:rFonts w:ascii="Arial" w:hAnsi="Arial" w:cs="Arial"/>
        </w:rPr>
        <w:t>held a</w:t>
      </w:r>
      <w:r w:rsidRPr="00C002B2">
        <w:rPr>
          <w:rFonts w:ascii="Arial" w:hAnsi="Arial" w:cs="Arial"/>
        </w:rPr>
        <w:t xml:space="preserve"> </w:t>
      </w:r>
      <w:r w:rsidR="00E33FFC" w:rsidRPr="00C002B2">
        <w:rPr>
          <w:rFonts w:ascii="Arial" w:hAnsi="Arial" w:cs="Arial"/>
        </w:rPr>
        <w:t>series of events relating to modern slavery and</w:t>
      </w:r>
      <w:r w:rsidR="004F0421" w:rsidRPr="00C002B2">
        <w:rPr>
          <w:rFonts w:ascii="Arial" w:hAnsi="Arial" w:cs="Arial"/>
        </w:rPr>
        <w:t xml:space="preserve"> </w:t>
      </w:r>
      <w:r w:rsidR="00404609" w:rsidRPr="00C002B2">
        <w:rPr>
          <w:rFonts w:ascii="Arial" w:hAnsi="Arial" w:cs="Arial"/>
        </w:rPr>
        <w:t xml:space="preserve">social value, including a </w:t>
      </w:r>
      <w:r w:rsidRPr="00C002B2">
        <w:rPr>
          <w:rFonts w:ascii="Arial" w:hAnsi="Arial" w:cs="Arial"/>
        </w:rPr>
        <w:t>Modern Slavery in the Supply Chain webinar</w:t>
      </w:r>
      <w:r w:rsidR="00404609" w:rsidRPr="00C002B2">
        <w:rPr>
          <w:rFonts w:ascii="Arial" w:hAnsi="Arial" w:cs="Arial"/>
        </w:rPr>
        <w:t xml:space="preserve">, attended by </w:t>
      </w:r>
      <w:r w:rsidRPr="00C002B2">
        <w:rPr>
          <w:rFonts w:ascii="Arial" w:hAnsi="Arial" w:cs="Arial"/>
        </w:rPr>
        <w:t>250 attendees</w:t>
      </w:r>
      <w:r w:rsidR="00404609" w:rsidRPr="00C002B2">
        <w:rPr>
          <w:rFonts w:ascii="Arial" w:hAnsi="Arial" w:cs="Arial"/>
        </w:rPr>
        <w:t>;</w:t>
      </w:r>
      <w:r w:rsidRPr="00C002B2">
        <w:rPr>
          <w:rFonts w:ascii="Arial" w:hAnsi="Arial" w:cs="Arial"/>
        </w:rPr>
        <w:t xml:space="preserve"> a practical deep dive Modern Slavery in the Supply Chain</w:t>
      </w:r>
      <w:r w:rsidR="00404609" w:rsidRPr="00C002B2">
        <w:rPr>
          <w:rFonts w:ascii="Arial" w:hAnsi="Arial" w:cs="Arial"/>
        </w:rPr>
        <w:t>, attended by 70 people</w:t>
      </w:r>
      <w:r w:rsidR="00E16D42" w:rsidRPr="00C002B2">
        <w:rPr>
          <w:rFonts w:ascii="Arial" w:hAnsi="Arial" w:cs="Arial"/>
        </w:rPr>
        <w:t>; a session on modern slavery in the supply chain for the construction steering group</w:t>
      </w:r>
      <w:r w:rsidR="00BD3B2B" w:rsidRPr="00C002B2">
        <w:rPr>
          <w:rFonts w:ascii="Arial" w:hAnsi="Arial" w:cs="Arial"/>
        </w:rPr>
        <w:t>;</w:t>
      </w:r>
      <w:r w:rsidR="00E16D42" w:rsidRPr="00C002B2">
        <w:rPr>
          <w:rFonts w:ascii="Arial" w:hAnsi="Arial" w:cs="Arial"/>
        </w:rPr>
        <w:t xml:space="preserve"> </w:t>
      </w:r>
      <w:r w:rsidR="00404609" w:rsidRPr="00C002B2">
        <w:rPr>
          <w:rFonts w:ascii="Arial" w:hAnsi="Arial" w:cs="Arial"/>
        </w:rPr>
        <w:t xml:space="preserve">and a Social Value Masterclass, attended by 50. </w:t>
      </w:r>
      <w:r w:rsidR="009375D7" w:rsidRPr="00C002B2">
        <w:rPr>
          <w:rFonts w:ascii="Arial" w:hAnsi="Arial" w:cs="Arial"/>
        </w:rPr>
        <w:t>We</w:t>
      </w:r>
      <w:r w:rsidR="00310853" w:rsidRPr="00C002B2">
        <w:rPr>
          <w:rFonts w:ascii="Arial" w:hAnsi="Arial" w:cs="Arial"/>
        </w:rPr>
        <w:t xml:space="preserve"> have </w:t>
      </w:r>
      <w:r w:rsidR="009375D7" w:rsidRPr="00C002B2">
        <w:rPr>
          <w:rFonts w:ascii="Arial" w:hAnsi="Arial" w:cs="Arial"/>
        </w:rPr>
        <w:t>also launched</w:t>
      </w:r>
      <w:r w:rsidR="00310853" w:rsidRPr="00C002B2">
        <w:rPr>
          <w:rFonts w:ascii="Arial" w:hAnsi="Arial" w:cs="Arial"/>
        </w:rPr>
        <w:t xml:space="preserve"> our </w:t>
      </w:r>
      <w:hyperlink r:id="rId26" w:history="1">
        <w:r w:rsidR="00310853" w:rsidRPr="00C002B2">
          <w:rPr>
            <w:rStyle w:val="Hyperlink"/>
            <w:rFonts w:ascii="Arial" w:hAnsi="Arial" w:cs="Arial"/>
            <w:color w:val="8F1A7E"/>
          </w:rPr>
          <w:t>social value guidance and template</w:t>
        </w:r>
      </w:hyperlink>
      <w:r w:rsidR="00310853" w:rsidRPr="00C002B2">
        <w:rPr>
          <w:rFonts w:ascii="Arial" w:hAnsi="Arial" w:cs="Arial"/>
        </w:rPr>
        <w:t xml:space="preserve">, </w:t>
      </w:r>
      <w:r w:rsidR="00DE3647" w:rsidRPr="00C002B2">
        <w:rPr>
          <w:rFonts w:ascii="Arial" w:hAnsi="Arial" w:cs="Arial"/>
        </w:rPr>
        <w:t>for councils to use to set out their key messages and Social Value commitments.</w:t>
      </w:r>
      <w:r w:rsidR="00D072CE" w:rsidRPr="00C002B2">
        <w:t xml:space="preserve"> </w:t>
      </w:r>
      <w:r w:rsidR="00D072CE" w:rsidRPr="00C002B2">
        <w:rPr>
          <w:rFonts w:ascii="Arial" w:hAnsi="Arial" w:cs="Arial"/>
        </w:rPr>
        <w:t>Since COVID-19, it has become clear that the need for social value is greater than ever – having a clear, committed Social Value Statement will help communicate this to their key stakeholders.</w:t>
      </w:r>
    </w:p>
    <w:p w14:paraId="2B2EBBD8" w14:textId="03AD1C87" w:rsidR="00057D55" w:rsidRPr="00C002B2" w:rsidRDefault="001D5A20" w:rsidP="009D43B0">
      <w:pPr>
        <w:pStyle w:val="ListParagraph"/>
        <w:numPr>
          <w:ilvl w:val="0"/>
          <w:numId w:val="3"/>
        </w:numPr>
        <w:tabs>
          <w:tab w:val="left" w:pos="2390"/>
        </w:tabs>
        <w:spacing w:after="0"/>
        <w:rPr>
          <w:rFonts w:ascii="Arial" w:hAnsi="Arial" w:cs="Arial"/>
        </w:rPr>
      </w:pPr>
      <w:r w:rsidRPr="00C002B2">
        <w:rPr>
          <w:rFonts w:ascii="Arial" w:eastAsia="Times New Roman" w:hAnsi="Arial" w:cs="Arial"/>
          <w:b/>
          <w:bCs/>
          <w:color w:val="8F1A7E"/>
        </w:rPr>
        <w:t>Adult S</w:t>
      </w:r>
      <w:r w:rsidR="00B16F35" w:rsidRPr="00C002B2">
        <w:rPr>
          <w:rFonts w:ascii="Arial" w:eastAsia="Times New Roman" w:hAnsi="Arial" w:cs="Arial"/>
          <w:b/>
          <w:bCs/>
          <w:color w:val="8F1A7E"/>
        </w:rPr>
        <w:t xml:space="preserve">ocial Care and </w:t>
      </w:r>
      <w:r w:rsidR="006D0111" w:rsidRPr="00C002B2">
        <w:rPr>
          <w:rFonts w:ascii="Arial" w:eastAsia="Times New Roman" w:hAnsi="Arial" w:cs="Arial"/>
          <w:b/>
          <w:bCs/>
          <w:color w:val="8F1A7E"/>
        </w:rPr>
        <w:t xml:space="preserve">Childrens services: </w:t>
      </w:r>
      <w:r w:rsidR="006D0111" w:rsidRPr="00C002B2">
        <w:rPr>
          <w:rFonts w:ascii="Arial" w:eastAsia="Times New Roman" w:hAnsi="Arial" w:cs="Arial"/>
        </w:rPr>
        <w:t>We are continuing work on formulating a standard contract for foster care and in adult social care commissioning, our network continues to work with the big four providers to address SSRM related issues (one of the issues identified was the need overcome measures that prevented care homes from gaining insurance during COVID-19. The LGA has worked alongside central government to ensure that care homes can now access that insurance)</w:t>
      </w:r>
      <w:r w:rsidR="00D072CE" w:rsidRPr="00C002B2">
        <w:rPr>
          <w:rFonts w:ascii="Arial" w:eastAsia="Times New Roman" w:hAnsi="Arial" w:cs="Arial"/>
        </w:rPr>
        <w:t>.</w:t>
      </w:r>
      <w:r w:rsidR="008B36DE" w:rsidRPr="00C002B2">
        <w:rPr>
          <w:rFonts w:ascii="Arial" w:eastAsia="Times New Roman" w:hAnsi="Arial" w:cs="Arial"/>
        </w:rPr>
        <w:t xml:space="preserve"> W</w:t>
      </w:r>
      <w:r w:rsidR="00057D55" w:rsidRPr="00C002B2">
        <w:rPr>
          <w:rFonts w:ascii="Arial" w:eastAsia="Times New Roman" w:hAnsi="Arial" w:cs="Arial"/>
        </w:rPr>
        <w:t>e</w:t>
      </w:r>
      <w:r w:rsidR="008B36DE" w:rsidRPr="00C002B2">
        <w:rPr>
          <w:rFonts w:ascii="Arial" w:eastAsia="Times New Roman" w:hAnsi="Arial" w:cs="Arial"/>
        </w:rPr>
        <w:t xml:space="preserve"> also recently set up a group to consider the market for care homes and future planning.</w:t>
      </w:r>
      <w:r w:rsidR="00380192" w:rsidRPr="00C002B2">
        <w:rPr>
          <w:rFonts w:ascii="Arial" w:eastAsia="Times New Roman" w:hAnsi="Arial" w:cs="Arial"/>
        </w:rPr>
        <w:br/>
      </w:r>
    </w:p>
    <w:p w14:paraId="24D7CBD2" w14:textId="0CEC7570" w:rsidR="003630E1"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t xml:space="preserve">Other activity </w:t>
      </w:r>
    </w:p>
    <w:p w14:paraId="6F1A9D34" w14:textId="77777777" w:rsidR="002B2C8F" w:rsidRPr="00C002B2" w:rsidRDefault="002B2C8F" w:rsidP="002B2C8F">
      <w:pPr>
        <w:pStyle w:val="ListParagraph"/>
        <w:numPr>
          <w:ilvl w:val="0"/>
          <w:numId w:val="15"/>
        </w:numPr>
        <w:spacing w:after="0" w:line="276" w:lineRule="auto"/>
        <w:rPr>
          <w:rFonts w:ascii="Arial" w:hAnsi="Arial" w:cs="Arial"/>
          <w:color w:val="000000"/>
        </w:rPr>
      </w:pPr>
      <w:r w:rsidRPr="00C002B2">
        <w:rPr>
          <w:rFonts w:ascii="Arial" w:eastAsia="Times New Roman" w:hAnsi="Arial" w:cs="Arial"/>
        </w:rPr>
        <w:t xml:space="preserve">During the first lockdown, the LGA hosted a series of meetings </w:t>
      </w:r>
      <w:r w:rsidRPr="00C002B2">
        <w:rPr>
          <w:rFonts w:ascii="Arial" w:eastAsia="Times New Roman" w:hAnsi="Arial" w:cs="Arial"/>
          <w:b/>
          <w:bCs/>
        </w:rPr>
        <w:t>on home to school transport</w:t>
      </w:r>
      <w:r w:rsidRPr="00C002B2">
        <w:rPr>
          <w:rFonts w:ascii="Arial" w:eastAsia="Times New Roman" w:hAnsi="Arial" w:cs="Arial"/>
        </w:rPr>
        <w:t xml:space="preserve">, open to all councils and DfE, providing a forum for councils to ask questions and share concerns in order to better ensure the safe transport of children </w:t>
      </w:r>
      <w:r w:rsidRPr="00C002B2">
        <w:rPr>
          <w:rFonts w:ascii="Arial" w:eastAsia="Times New Roman" w:hAnsi="Arial" w:cs="Arial"/>
          <w:color w:val="000000"/>
        </w:rPr>
        <w:t>when schools returned</w:t>
      </w:r>
      <w:r w:rsidRPr="00C002B2">
        <w:rPr>
          <w:rFonts w:ascii="Arial" w:eastAsia="Times New Roman" w:hAnsi="Arial" w:cs="Arial"/>
        </w:rPr>
        <w:t>.</w:t>
      </w:r>
    </w:p>
    <w:p w14:paraId="5658386B" w14:textId="77777777" w:rsidR="00957B90" w:rsidRPr="00C002B2" w:rsidRDefault="00987C73" w:rsidP="00CB50A2">
      <w:pPr>
        <w:pStyle w:val="ListParagraph"/>
        <w:numPr>
          <w:ilvl w:val="0"/>
          <w:numId w:val="15"/>
        </w:numPr>
        <w:spacing w:after="0" w:line="276" w:lineRule="auto"/>
        <w:rPr>
          <w:rFonts w:ascii="Arial" w:hAnsi="Arial" w:cs="Arial"/>
          <w:color w:val="000000"/>
        </w:rPr>
      </w:pPr>
      <w:r w:rsidRPr="00C002B2">
        <w:rPr>
          <w:rFonts w:ascii="Arial" w:hAnsi="Arial" w:cs="Arial"/>
          <w:b/>
          <w:bCs/>
          <w:color w:val="8F1A7E"/>
        </w:rPr>
        <w:t>Strategic supplier updates:</w:t>
      </w:r>
      <w:r w:rsidRPr="00C002B2">
        <w:rPr>
          <w:rFonts w:ascii="Arial" w:hAnsi="Arial" w:cs="Arial"/>
          <w:color w:val="8F1A7E"/>
        </w:rPr>
        <w:t xml:space="preserve"> </w:t>
      </w:r>
      <w:r w:rsidRPr="00C002B2">
        <w:rPr>
          <w:rFonts w:ascii="Arial" w:hAnsi="Arial" w:cs="Arial"/>
        </w:rPr>
        <w:t>We have ensured procurement officers and commissioner remain updated on key issues via our</w:t>
      </w:r>
      <w:r w:rsidRPr="00C002B2">
        <w:rPr>
          <w:rFonts w:ascii="Arial" w:hAnsi="Arial" w:cs="Arial"/>
          <w:b/>
          <w:bCs/>
        </w:rPr>
        <w:t xml:space="preserve"> </w:t>
      </w:r>
      <w:hyperlink r:id="rId27" w:history="1">
        <w:r w:rsidRPr="00C002B2">
          <w:rPr>
            <w:rStyle w:val="Hyperlink"/>
            <w:rFonts w:ascii="Arial" w:hAnsi="Arial" w:cs="Arial"/>
            <w:color w:val="92178F"/>
          </w:rPr>
          <w:t>weekly COVID-19 Supply Chain Bulletin</w:t>
        </w:r>
      </w:hyperlink>
      <w:r w:rsidRPr="00C002B2">
        <w:rPr>
          <w:rFonts w:ascii="Arial" w:hAnsi="Arial" w:cs="Arial"/>
        </w:rPr>
        <w:t>.</w:t>
      </w:r>
      <w:r w:rsidRPr="00C002B2">
        <w:rPr>
          <w:rFonts w:ascii="Arial" w:hAnsi="Arial" w:cs="Arial"/>
          <w:b/>
          <w:bCs/>
        </w:rPr>
        <w:t xml:space="preserve"> </w:t>
      </w:r>
      <w:r w:rsidRPr="00C002B2">
        <w:rPr>
          <w:rFonts w:ascii="Arial" w:hAnsi="Arial" w:cs="Arial"/>
        </w:rPr>
        <w:t>Whilst the focus has</w:t>
      </w:r>
      <w:r w:rsidRPr="00C002B2">
        <w:rPr>
          <w:rFonts w:ascii="Arial" w:hAnsi="Arial" w:cs="Arial"/>
          <w:b/>
          <w:bCs/>
        </w:rPr>
        <w:t xml:space="preserve"> </w:t>
      </w:r>
      <w:r w:rsidRPr="00C002B2">
        <w:rPr>
          <w:rFonts w:ascii="Arial" w:hAnsi="Arial" w:cs="Arial"/>
        </w:rPr>
        <w:t>shifted to transition and recovery a lot of councils have also had to cope with the changing restrictions of the tier system and gearing ourselves up for the second lockdown. There are more than 3,000 subscribers to this bulletin.</w:t>
      </w:r>
    </w:p>
    <w:p w14:paraId="32AACFFD" w14:textId="0567C5EE" w:rsidR="003630E1" w:rsidRPr="00C002B2" w:rsidRDefault="003630E1" w:rsidP="00CB50A2">
      <w:pPr>
        <w:pStyle w:val="ListParagraph"/>
        <w:numPr>
          <w:ilvl w:val="0"/>
          <w:numId w:val="11"/>
        </w:numPr>
        <w:spacing w:after="0" w:line="276" w:lineRule="auto"/>
        <w:ind w:left="709" w:hanging="283"/>
        <w:contextualSpacing w:val="0"/>
        <w:rPr>
          <w:rFonts w:ascii="Arial" w:hAnsi="Arial" w:cs="Arial"/>
        </w:rPr>
      </w:pPr>
      <w:r w:rsidRPr="00C002B2">
        <w:rPr>
          <w:rFonts w:ascii="Arial" w:eastAsiaTheme="majorEastAsia" w:hAnsi="Arial" w:cs="Arial"/>
          <w:b/>
          <w:color w:val="92178F"/>
        </w:rPr>
        <w:t xml:space="preserve">Waste management: </w:t>
      </w:r>
      <w:r w:rsidR="00915BED" w:rsidRPr="00C002B2">
        <w:rPr>
          <w:rFonts w:ascii="Arial" w:eastAsiaTheme="majorEastAsia" w:hAnsi="Arial" w:cs="Arial"/>
          <w:color w:val="000000" w:themeColor="text1"/>
        </w:rPr>
        <w:t xml:space="preserve">We have </w:t>
      </w:r>
      <w:r w:rsidR="00915BED" w:rsidRPr="00C002B2">
        <w:rPr>
          <w:rFonts w:ascii="Arial" w:eastAsia="Arial" w:hAnsi="Arial" w:cs="Arial"/>
          <w:color w:val="000000" w:themeColor="text1"/>
        </w:rPr>
        <w:t>p</w:t>
      </w:r>
      <w:r w:rsidRPr="00C002B2">
        <w:rPr>
          <w:rFonts w:ascii="Arial" w:eastAsia="Arial" w:hAnsi="Arial" w:cs="Arial"/>
          <w:color w:val="000000" w:themeColor="text1"/>
        </w:rPr>
        <w:t xml:space="preserve">rovided guidance and support for waste authorities with significant private sector partnerships that are experiencing difficulties in balancing waste </w:t>
      </w:r>
      <w:r w:rsidRPr="00C002B2">
        <w:rPr>
          <w:rFonts w:ascii="Arial" w:eastAsia="Arial" w:hAnsi="Arial" w:cs="Arial"/>
          <w:color w:val="000000" w:themeColor="text1"/>
        </w:rPr>
        <w:lastRenderedPageBreak/>
        <w:t>services resources as a consequence of contracting arrangements that are coming under stress because of COVID-19.</w:t>
      </w:r>
    </w:p>
    <w:p w14:paraId="7920FA3F" w14:textId="77777777" w:rsidR="00F60020" w:rsidRPr="00C002B2" w:rsidRDefault="00F60020" w:rsidP="00F60020">
      <w:pPr>
        <w:pStyle w:val="ListParagraph"/>
        <w:spacing w:after="0" w:line="276" w:lineRule="auto"/>
        <w:ind w:left="709"/>
        <w:contextualSpacing w:val="0"/>
        <w:rPr>
          <w:rFonts w:ascii="Arial" w:hAnsi="Arial" w:cs="Arial"/>
        </w:rPr>
      </w:pPr>
    </w:p>
    <w:p w14:paraId="427F0A79" w14:textId="23C59054" w:rsidR="00F60020" w:rsidRPr="00C002B2" w:rsidRDefault="00F60020" w:rsidP="00F60020">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 xml:space="preserve">Digital Innovation and Improvement </w:t>
      </w:r>
    </w:p>
    <w:p w14:paraId="17B159B6" w14:textId="40C6FC7B" w:rsidR="00F60020" w:rsidRPr="00C002B2" w:rsidRDefault="00F60020" w:rsidP="00F60020">
      <w:pPr>
        <w:pStyle w:val="Heading2"/>
        <w:spacing w:before="0" w:line="276" w:lineRule="auto"/>
        <w:rPr>
          <w:rFonts w:ascii="Arial" w:hAnsi="Arial" w:cs="Arial"/>
          <w:color w:val="8F3782"/>
        </w:rPr>
      </w:pPr>
      <w:r w:rsidRPr="00C002B2">
        <w:rPr>
          <w:rFonts w:ascii="Arial" w:hAnsi="Arial" w:cs="Arial"/>
          <w:color w:val="8F3782"/>
        </w:rPr>
        <w:t xml:space="preserve">Headlines </w:t>
      </w:r>
    </w:p>
    <w:p w14:paraId="1F10932B" w14:textId="77777777" w:rsidR="00F60020" w:rsidRPr="00C002B2" w:rsidRDefault="00F60020" w:rsidP="00F60020">
      <w:pPr>
        <w:pStyle w:val="ListParagraph"/>
        <w:numPr>
          <w:ilvl w:val="0"/>
          <w:numId w:val="15"/>
        </w:numPr>
        <w:spacing w:after="0" w:line="276" w:lineRule="auto"/>
        <w:rPr>
          <w:rFonts w:ascii="Arial" w:hAnsi="Arial" w:cs="Arial"/>
          <w:color w:val="000000"/>
        </w:rPr>
      </w:pPr>
      <w:r w:rsidRPr="00C002B2">
        <w:rPr>
          <w:rFonts w:ascii="Arial" w:eastAsia="Times New Roman" w:hAnsi="Arial" w:cs="Arial"/>
          <w:b/>
          <w:bCs/>
          <w:color w:val="92178F"/>
        </w:rPr>
        <w:t xml:space="preserve">Digital Inclusion: </w:t>
      </w:r>
      <w:r w:rsidRPr="00C002B2">
        <w:rPr>
          <w:rFonts w:ascii="Arial" w:hAnsi="Arial" w:cs="Arial"/>
          <w:shd w:val="clear" w:color="auto" w:fill="FFFFFF"/>
        </w:rPr>
        <w:t xml:space="preserve">The Digital Inclusion Programme supports 10 councils to work with specific cohorts of residents to support those who haven’t had the skills, confidence or infrastructure to go online so they can benefit from the potential for digital tools and solutions to contribute to improving life outcomes. The present round has entered the evaluation phase, with the councils involved contributing to case studies available to all councils. We also recently launched </w:t>
      </w:r>
      <w:r w:rsidRPr="00C002B2">
        <w:rPr>
          <w:rFonts w:ascii="Arial" w:eastAsia="Times New Roman" w:hAnsi="Arial" w:cs="Arial"/>
        </w:rPr>
        <w:t>a Digital Inclusion</w:t>
      </w:r>
      <w:r w:rsidRPr="00C002B2">
        <w:rPr>
          <w:rFonts w:ascii="Arial" w:eastAsia="Times New Roman" w:hAnsi="Arial" w:cs="Arial"/>
          <w:color w:val="92178F"/>
        </w:rPr>
        <w:t xml:space="preserve"> </w:t>
      </w:r>
      <w:r w:rsidRPr="00C002B2">
        <w:rPr>
          <w:rFonts w:ascii="Arial" w:eastAsia="Times New Roman" w:hAnsi="Arial" w:cs="Arial"/>
        </w:rPr>
        <w:t xml:space="preserve">Network, which provides participating councils an avenue to </w:t>
      </w:r>
      <w:r w:rsidRPr="00C002B2">
        <w:rPr>
          <w:rFonts w:ascii="Arial" w:hAnsi="Arial" w:cs="Arial"/>
        </w:rPr>
        <w:t>network and collaborate on digital inclusion development – and opportunity for councils to help less developed councils with their digital inclusion projects. There are currently 42 members of the network.</w:t>
      </w:r>
    </w:p>
    <w:p w14:paraId="24007168" w14:textId="77777777" w:rsidR="00F60020" w:rsidRPr="00C002B2" w:rsidRDefault="00F60020" w:rsidP="00F60020">
      <w:pPr>
        <w:pStyle w:val="ListParagraph"/>
        <w:numPr>
          <w:ilvl w:val="0"/>
          <w:numId w:val="15"/>
        </w:numPr>
        <w:spacing w:after="0" w:line="276" w:lineRule="auto"/>
        <w:contextualSpacing w:val="0"/>
        <w:rPr>
          <w:rFonts w:ascii="Arial" w:eastAsia="Times New Roman" w:hAnsi="Arial" w:cs="Arial"/>
        </w:rPr>
      </w:pPr>
      <w:r w:rsidRPr="00C002B2">
        <w:rPr>
          <w:rFonts w:ascii="Arial" w:hAnsi="Arial" w:cs="Arial"/>
          <w:b/>
          <w:bCs/>
          <w:color w:val="8F1A7E"/>
        </w:rPr>
        <w:t>Digital training and events:</w:t>
      </w:r>
      <w:r w:rsidRPr="00C002B2">
        <w:rPr>
          <w:rFonts w:ascii="Arial" w:hAnsi="Arial" w:cs="Arial"/>
          <w:color w:val="8F1A7E"/>
        </w:rPr>
        <w:t xml:space="preserve"> </w:t>
      </w:r>
      <w:r w:rsidRPr="00C002B2">
        <w:rPr>
          <w:rFonts w:ascii="Arial" w:hAnsi="Arial" w:cs="Arial"/>
        </w:rPr>
        <w:t xml:space="preserve">We have held three training sessions as part of our </w:t>
      </w:r>
      <w:hyperlink r:id="rId28" w:history="1">
        <w:r w:rsidRPr="00C002B2">
          <w:rPr>
            <w:rStyle w:val="Hyperlink"/>
            <w:rFonts w:ascii="Arial" w:hAnsi="Arial" w:cs="Arial"/>
            <w:color w:val="8F1A7E"/>
          </w:rPr>
          <w:t>digital and data training series</w:t>
        </w:r>
      </w:hyperlink>
      <w:r w:rsidRPr="00C002B2">
        <w:rPr>
          <w:rFonts w:ascii="Arial" w:hAnsi="Arial" w:cs="Arial"/>
        </w:rPr>
        <w:t xml:space="preserve">. These sessions, covering inclusion, connectivity and smart places, were well attended – with </w:t>
      </w:r>
      <w:r w:rsidRPr="00C002B2">
        <w:rPr>
          <w:rFonts w:ascii="Arial" w:hAnsi="Arial" w:cs="Arial"/>
          <w:b/>
          <w:bCs/>
        </w:rPr>
        <w:t>78 attendees</w:t>
      </w:r>
      <w:r w:rsidRPr="00C002B2">
        <w:rPr>
          <w:rFonts w:ascii="Arial" w:hAnsi="Arial" w:cs="Arial"/>
        </w:rPr>
        <w:t xml:space="preserve"> in total – and a further session, on digital political leadership, has been added due to popular demand. We also held our annual </w:t>
      </w:r>
      <w:hyperlink r:id="rId29" w:history="1">
        <w:r w:rsidRPr="00C002B2">
          <w:rPr>
            <w:rStyle w:val="Hyperlink"/>
            <w:rFonts w:ascii="Arial" w:eastAsia="Times New Roman" w:hAnsi="Arial" w:cs="Arial"/>
            <w:b/>
            <w:bCs/>
            <w:color w:val="auto"/>
            <w:u w:val="none"/>
          </w:rPr>
          <w:t>Digital Showcase Conference</w:t>
        </w:r>
      </w:hyperlink>
      <w:r w:rsidRPr="00C002B2">
        <w:rPr>
          <w:rFonts w:ascii="Arial" w:eastAsia="Times New Roman" w:hAnsi="Arial" w:cs="Arial"/>
        </w:rPr>
        <w:t xml:space="preserve"> on 24 November, with over </w:t>
      </w:r>
      <w:r w:rsidRPr="00C002B2">
        <w:rPr>
          <w:rFonts w:ascii="Arial" w:eastAsia="Times New Roman" w:hAnsi="Arial" w:cs="Arial"/>
          <w:b/>
          <w:bCs/>
        </w:rPr>
        <w:t xml:space="preserve">175 attendees </w:t>
      </w:r>
      <w:r w:rsidRPr="00C002B2">
        <w:rPr>
          <w:rFonts w:ascii="Arial" w:eastAsia="Times New Roman" w:hAnsi="Arial" w:cs="Arial"/>
        </w:rPr>
        <w:t xml:space="preserve">registered to participate. This event offered a range of presentations, viewable on the </w:t>
      </w:r>
      <w:hyperlink r:id="rId30" w:history="1">
        <w:r w:rsidRPr="00C002B2">
          <w:rPr>
            <w:rStyle w:val="Hyperlink"/>
            <w:rFonts w:ascii="Arial" w:eastAsia="Times New Roman" w:hAnsi="Arial" w:cs="Arial"/>
            <w:color w:val="8F1A7E"/>
          </w:rPr>
          <w:t>LGA website</w:t>
        </w:r>
      </w:hyperlink>
      <w:r w:rsidRPr="00C002B2">
        <w:rPr>
          <w:rFonts w:ascii="Arial" w:eastAsia="Times New Roman" w:hAnsi="Arial" w:cs="Arial"/>
        </w:rPr>
        <w:t>, covering a range of ways that councils have</w:t>
      </w:r>
      <w:r w:rsidRPr="00C002B2">
        <w:rPr>
          <w:rFonts w:ascii="Arial" w:hAnsi="Arial" w:cs="Arial"/>
          <w:shd w:val="clear" w:color="auto" w:fill="FFFFFF"/>
        </w:rPr>
        <w:t xml:space="preserve"> redesigned and improved their services, adjusted to and innovated new ways of working and utilised digital tools and solutions.</w:t>
      </w:r>
      <w:r w:rsidRPr="00C002B2">
        <w:rPr>
          <w:rFonts w:ascii="Arial" w:hAnsi="Arial" w:cs="Arial"/>
          <w:sz w:val="27"/>
          <w:szCs w:val="27"/>
          <w:shd w:val="clear" w:color="auto" w:fill="FFFFFF"/>
        </w:rPr>
        <w:t xml:space="preserve"> </w:t>
      </w:r>
    </w:p>
    <w:p w14:paraId="400B6EAF" w14:textId="64F703C9" w:rsidR="00F60020" w:rsidRPr="00C002B2" w:rsidRDefault="008C0C6A" w:rsidP="00F60020">
      <w:pPr>
        <w:pStyle w:val="ListParagraph"/>
        <w:numPr>
          <w:ilvl w:val="0"/>
          <w:numId w:val="15"/>
        </w:numPr>
        <w:spacing w:after="0" w:line="276" w:lineRule="auto"/>
        <w:rPr>
          <w:rFonts w:ascii="Arial" w:hAnsi="Arial" w:cs="Arial"/>
          <w:color w:val="000000"/>
        </w:rPr>
      </w:pPr>
      <w:hyperlink r:id="rId31" w:history="1">
        <w:r w:rsidR="00F60020" w:rsidRPr="00C002B2">
          <w:rPr>
            <w:rStyle w:val="Hyperlink"/>
            <w:rFonts w:ascii="Arial" w:hAnsi="Arial" w:cs="Arial"/>
            <w:b/>
            <w:bCs/>
            <w:color w:val="8F1A7E"/>
          </w:rPr>
          <w:t>Digital Connectivity Programme</w:t>
        </w:r>
      </w:hyperlink>
      <w:r w:rsidR="00F60020" w:rsidRPr="00C002B2">
        <w:rPr>
          <w:rFonts w:ascii="Arial" w:hAnsi="Arial" w:cs="Arial"/>
          <w:b/>
          <w:bCs/>
          <w:color w:val="8F1A7E"/>
        </w:rPr>
        <w:t>:</w:t>
      </w:r>
      <w:r w:rsidR="00F60020" w:rsidRPr="00C002B2">
        <w:rPr>
          <w:rFonts w:ascii="Arial" w:hAnsi="Arial" w:cs="Arial"/>
          <w:color w:val="8F1A7E"/>
        </w:rPr>
        <w:t xml:space="preserve"> </w:t>
      </w:r>
      <w:r w:rsidR="00F60020" w:rsidRPr="00C002B2">
        <w:rPr>
          <w:rFonts w:ascii="Arial" w:hAnsi="Arial" w:cs="Arial"/>
        </w:rPr>
        <w:t xml:space="preserve">This </w:t>
      </w:r>
      <w:r w:rsidR="00F60020" w:rsidRPr="00C002B2">
        <w:rPr>
          <w:rFonts w:ascii="Arial" w:eastAsia="Times New Roman" w:hAnsi="Arial" w:cs="Arial"/>
        </w:rPr>
        <w:t xml:space="preserve">grant funded programme builds councils’ skills and capacity to take advantage of the opportunities offered by connectivity to local place and communities. We will be running a workshop on developing broadband and mobile connectivity expertise on March 31, open to all programme applicants. This workshop is be developed (and will be delivered) in partnership with </w:t>
      </w:r>
      <w:proofErr w:type="spellStart"/>
      <w:r w:rsidR="00F60020" w:rsidRPr="00C002B2">
        <w:rPr>
          <w:rFonts w:ascii="Arial" w:eastAsia="Times New Roman" w:hAnsi="Arial" w:cs="Arial"/>
        </w:rPr>
        <w:t>Trowers</w:t>
      </w:r>
      <w:proofErr w:type="spellEnd"/>
      <w:r w:rsidR="00F60020" w:rsidRPr="00C002B2">
        <w:rPr>
          <w:rFonts w:ascii="Arial" w:eastAsia="Times New Roman" w:hAnsi="Arial" w:cs="Arial"/>
        </w:rPr>
        <w:t xml:space="preserve"> and </w:t>
      </w:r>
      <w:proofErr w:type="spellStart"/>
      <w:r w:rsidR="00F60020" w:rsidRPr="00C002B2">
        <w:rPr>
          <w:rFonts w:ascii="Arial" w:eastAsia="Times New Roman" w:hAnsi="Arial" w:cs="Arial"/>
        </w:rPr>
        <w:t>Hamlins</w:t>
      </w:r>
      <w:proofErr w:type="spellEnd"/>
      <w:r w:rsidR="00F60020" w:rsidRPr="00C002B2">
        <w:rPr>
          <w:rFonts w:ascii="Arial" w:eastAsia="Times New Roman" w:hAnsi="Arial" w:cs="Arial"/>
        </w:rPr>
        <w:t xml:space="preserve">, the </w:t>
      </w:r>
      <w:proofErr w:type="spellStart"/>
      <w:r w:rsidR="00F60020" w:rsidRPr="00C002B2">
        <w:rPr>
          <w:rFonts w:ascii="Arial" w:eastAsia="Times New Roman" w:hAnsi="Arial" w:cs="Arial"/>
        </w:rPr>
        <w:t>lawfirm</w:t>
      </w:r>
      <w:proofErr w:type="spellEnd"/>
      <w:r w:rsidR="00F60020" w:rsidRPr="00C002B2">
        <w:rPr>
          <w:rFonts w:ascii="Arial" w:eastAsia="Times New Roman" w:hAnsi="Arial" w:cs="Arial"/>
        </w:rPr>
        <w:t xml:space="preserve"> responsible for the legal work associated with the rollout of 5G in the West Midlands.</w:t>
      </w:r>
    </w:p>
    <w:p w14:paraId="06E54B62" w14:textId="77777777" w:rsidR="009F5404" w:rsidRPr="00C002B2" w:rsidRDefault="009F5404" w:rsidP="009F5404">
      <w:pPr>
        <w:pStyle w:val="ListParagraph"/>
        <w:tabs>
          <w:tab w:val="left" w:pos="2390"/>
        </w:tabs>
        <w:spacing w:after="0"/>
        <w:rPr>
          <w:rFonts w:ascii="Arial" w:hAnsi="Arial" w:cs="Arial"/>
        </w:rPr>
      </w:pPr>
    </w:p>
    <w:p w14:paraId="25898FDF" w14:textId="77777777" w:rsidR="009F5404" w:rsidRPr="00C002B2" w:rsidRDefault="009F5404" w:rsidP="009F5404">
      <w:pPr>
        <w:pStyle w:val="Heading2"/>
        <w:spacing w:before="0" w:line="276" w:lineRule="auto"/>
        <w:rPr>
          <w:rFonts w:ascii="Arial" w:hAnsi="Arial" w:cs="Arial"/>
          <w:color w:val="8F3782"/>
        </w:rPr>
      </w:pPr>
      <w:r w:rsidRPr="00C002B2">
        <w:rPr>
          <w:rFonts w:ascii="Arial" w:hAnsi="Arial" w:cs="Arial"/>
          <w:color w:val="8F3782"/>
        </w:rPr>
        <w:t xml:space="preserve">Other activity </w:t>
      </w:r>
    </w:p>
    <w:p w14:paraId="070184B0" w14:textId="5D71E9E9" w:rsidR="009F5404" w:rsidRPr="00C002B2" w:rsidRDefault="009F5404" w:rsidP="009F5404">
      <w:pPr>
        <w:pStyle w:val="ListParagraph"/>
        <w:numPr>
          <w:ilvl w:val="0"/>
          <w:numId w:val="15"/>
        </w:numPr>
        <w:spacing w:after="0" w:line="276" w:lineRule="auto"/>
        <w:contextualSpacing w:val="0"/>
        <w:rPr>
          <w:rFonts w:ascii="Arial" w:hAnsi="Arial" w:cs="Arial"/>
        </w:rPr>
      </w:pPr>
      <w:r w:rsidRPr="00C002B2">
        <w:rPr>
          <w:rFonts w:ascii="Arial" w:hAnsi="Arial" w:cs="Arial"/>
          <w:b/>
          <w:bCs/>
          <w:color w:val="92178F"/>
        </w:rPr>
        <w:t>Remote meetings</w:t>
      </w:r>
      <w:r w:rsidRPr="00C002B2">
        <w:rPr>
          <w:rFonts w:ascii="Arial" w:hAnsi="Arial" w:cs="Arial"/>
          <w:color w:val="92178F"/>
        </w:rPr>
        <w:t xml:space="preserve">: </w:t>
      </w:r>
      <w:r w:rsidRPr="00C002B2">
        <w:rPr>
          <w:rFonts w:ascii="Arial" w:hAnsi="Arial" w:cs="Arial"/>
        </w:rPr>
        <w:t xml:space="preserve">Our </w:t>
      </w:r>
      <w:hyperlink r:id="rId32">
        <w:r w:rsidRPr="00C002B2">
          <w:rPr>
            <w:rStyle w:val="Hyperlink"/>
            <w:rFonts w:ascii="Arial" w:hAnsi="Arial" w:cs="Arial"/>
            <w:color w:val="8F3782"/>
          </w:rPr>
          <w:t>Remote Council Meetings Hub</w:t>
        </w:r>
      </w:hyperlink>
      <w:r w:rsidRPr="00C002B2">
        <w:rPr>
          <w:rFonts w:ascii="Arial" w:hAnsi="Arial" w:cs="Arial"/>
        </w:rPr>
        <w:t xml:space="preserve"> </w:t>
      </w:r>
      <w:r w:rsidRPr="00C002B2">
        <w:rPr>
          <w:rFonts w:ascii="Arial" w:eastAsia="Arial" w:hAnsi="Arial" w:cs="Arial"/>
        </w:rPr>
        <w:t xml:space="preserve">has helped to ensure the democratically elected voice of communities continues to be heard during this crisis, including advice, case studies and a hybrid meeting section, with guidance from partners in line with social distancing regulations. The Hub has been well utilised, </w:t>
      </w:r>
      <w:r w:rsidRPr="00C002B2">
        <w:rPr>
          <w:rFonts w:ascii="Arial" w:eastAsia="Arial" w:hAnsi="Arial" w:cs="Arial"/>
          <w:b/>
          <w:bCs/>
        </w:rPr>
        <w:t>viewed 50,926</w:t>
      </w:r>
      <w:r w:rsidRPr="00C002B2">
        <w:rPr>
          <w:rFonts w:ascii="Arial" w:hAnsi="Arial" w:cs="Arial"/>
          <w:b/>
          <w:bCs/>
        </w:rPr>
        <w:t xml:space="preserve"> </w:t>
      </w:r>
      <w:r w:rsidRPr="00C002B2">
        <w:rPr>
          <w:rFonts w:ascii="Arial" w:eastAsia="Arial" w:hAnsi="Arial" w:cs="Arial"/>
          <w:b/>
          <w:bCs/>
        </w:rPr>
        <w:t>times</w:t>
      </w:r>
      <w:r w:rsidRPr="00C002B2">
        <w:rPr>
          <w:rFonts w:ascii="Arial" w:eastAsia="Arial" w:hAnsi="Arial" w:cs="Arial"/>
        </w:rPr>
        <w:t xml:space="preserve"> at last count in February.</w:t>
      </w:r>
      <w:r w:rsidRPr="00C002B2">
        <w:rPr>
          <w:rFonts w:ascii="Arial" w:eastAsia="Arial" w:hAnsi="Arial" w:cs="Arial"/>
          <w:b/>
          <w:bCs/>
        </w:rPr>
        <w:t xml:space="preserve"> </w:t>
      </w:r>
      <w:r w:rsidRPr="00C002B2">
        <w:rPr>
          <w:rFonts w:ascii="Arial" w:eastAsia="Arial" w:hAnsi="Arial" w:cs="Arial"/>
        </w:rPr>
        <w:t xml:space="preserve">We have also launched a </w:t>
      </w:r>
      <w:hyperlink r:id="rId33">
        <w:r w:rsidRPr="00C002B2">
          <w:rPr>
            <w:rStyle w:val="Hyperlink"/>
            <w:rFonts w:ascii="Arial" w:eastAsia="Arial" w:hAnsi="Arial" w:cs="Arial"/>
            <w:color w:val="8F3782"/>
          </w:rPr>
          <w:t>Remote Council Meeting interactive map</w:t>
        </w:r>
      </w:hyperlink>
      <w:r w:rsidRPr="00C002B2">
        <w:rPr>
          <w:rFonts w:ascii="Arial" w:eastAsia="Arial" w:hAnsi="Arial" w:cs="Arial"/>
        </w:rPr>
        <w:t>, to</w:t>
      </w:r>
      <w:r w:rsidRPr="00C002B2">
        <w:rPr>
          <w:rFonts w:ascii="Arial" w:hAnsi="Arial" w:cs="Arial"/>
          <w:shd w:val="clear" w:color="auto" w:fill="FFFFFF"/>
        </w:rPr>
        <w:t xml:space="preserve"> help members, officers and residents explore which video conferencing software all local authorities across England are using, how the meetings are streamed to the public and press while also collating all authority’s council meeting calendars in one place for the most up to date information on local democracy around the country.</w:t>
      </w:r>
    </w:p>
    <w:p w14:paraId="5DF9E703" w14:textId="1052D90E" w:rsidR="003630E1" w:rsidRPr="00C002B2" w:rsidRDefault="003630E1" w:rsidP="00FD0119">
      <w:pPr>
        <w:pStyle w:val="ListParagraph"/>
        <w:spacing w:after="0" w:line="276" w:lineRule="auto"/>
        <w:ind w:left="709"/>
        <w:contextualSpacing w:val="0"/>
        <w:rPr>
          <w:rFonts w:ascii="Arial" w:eastAsia="Times New Roman" w:hAnsi="Arial" w:cs="Arial"/>
        </w:rPr>
      </w:pPr>
    </w:p>
    <w:p w14:paraId="57205094" w14:textId="426EB904" w:rsidR="003630E1" w:rsidRPr="00C002B2" w:rsidRDefault="00993815"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T</w:t>
      </w:r>
      <w:r w:rsidR="003630E1" w:rsidRPr="00C002B2">
        <w:rPr>
          <w:rFonts w:ascii="Arial" w:hAnsi="Arial" w:cs="Arial"/>
          <w:color w:val="FFFFFF" w:themeColor="background1"/>
        </w:rPr>
        <w:t xml:space="preserve">est, </w:t>
      </w:r>
      <w:r w:rsidR="00A122FF">
        <w:rPr>
          <w:rFonts w:ascii="Arial" w:hAnsi="Arial" w:cs="Arial"/>
          <w:color w:val="FFFFFF" w:themeColor="background1"/>
        </w:rPr>
        <w:t>T</w:t>
      </w:r>
      <w:r w:rsidR="003630E1" w:rsidRPr="00C002B2">
        <w:rPr>
          <w:rFonts w:ascii="Arial" w:hAnsi="Arial" w:cs="Arial"/>
          <w:color w:val="FFFFFF" w:themeColor="background1"/>
        </w:rPr>
        <w:t xml:space="preserve">race </w:t>
      </w:r>
      <w:r w:rsidR="00A122FF">
        <w:rPr>
          <w:rFonts w:ascii="Arial" w:hAnsi="Arial" w:cs="Arial"/>
          <w:color w:val="FFFFFF" w:themeColor="background1"/>
        </w:rPr>
        <w:t>and O</w:t>
      </w:r>
      <w:r w:rsidR="003630E1" w:rsidRPr="00C002B2">
        <w:rPr>
          <w:rFonts w:ascii="Arial" w:hAnsi="Arial" w:cs="Arial"/>
          <w:color w:val="FFFFFF" w:themeColor="background1"/>
        </w:rPr>
        <w:t xml:space="preserve">utbreak </w:t>
      </w:r>
      <w:r w:rsidR="00A122FF">
        <w:rPr>
          <w:rFonts w:ascii="Arial" w:hAnsi="Arial" w:cs="Arial"/>
          <w:color w:val="FFFFFF" w:themeColor="background1"/>
        </w:rPr>
        <w:t>M</w:t>
      </w:r>
      <w:r w:rsidR="003630E1" w:rsidRPr="00C002B2">
        <w:rPr>
          <w:rFonts w:ascii="Arial" w:hAnsi="Arial" w:cs="Arial"/>
          <w:color w:val="FFFFFF" w:themeColor="background1"/>
        </w:rPr>
        <w:t>anagement</w:t>
      </w:r>
      <w:r w:rsidRPr="00C002B2">
        <w:rPr>
          <w:rFonts w:ascii="Arial" w:hAnsi="Arial" w:cs="Arial"/>
          <w:color w:val="FFFFFF" w:themeColor="background1"/>
        </w:rPr>
        <w:t xml:space="preserve">, </w:t>
      </w:r>
      <w:r w:rsidR="00A122FF">
        <w:rPr>
          <w:rFonts w:ascii="Arial" w:hAnsi="Arial" w:cs="Arial"/>
          <w:color w:val="FFFFFF" w:themeColor="background1"/>
        </w:rPr>
        <w:t>S</w:t>
      </w:r>
      <w:r w:rsidRPr="00C002B2">
        <w:rPr>
          <w:rFonts w:ascii="Arial" w:hAnsi="Arial" w:cs="Arial"/>
          <w:color w:val="FFFFFF" w:themeColor="background1"/>
        </w:rPr>
        <w:t xml:space="preserve">hielding and </w:t>
      </w:r>
      <w:r w:rsidR="00A122FF">
        <w:rPr>
          <w:rFonts w:ascii="Arial" w:hAnsi="Arial" w:cs="Arial"/>
          <w:color w:val="FFFFFF" w:themeColor="background1"/>
        </w:rPr>
        <w:t>E</w:t>
      </w:r>
      <w:r w:rsidRPr="00C002B2">
        <w:rPr>
          <w:rFonts w:ascii="Arial" w:hAnsi="Arial" w:cs="Arial"/>
          <w:color w:val="FFFFFF" w:themeColor="background1"/>
        </w:rPr>
        <w:t>nforcement</w:t>
      </w:r>
    </w:p>
    <w:p w14:paraId="0DC02C97" w14:textId="77777777" w:rsidR="003630E1" w:rsidRPr="00C002B2" w:rsidRDefault="003630E1" w:rsidP="00CB50A2">
      <w:pPr>
        <w:pStyle w:val="Heading2"/>
        <w:spacing w:before="0" w:line="276" w:lineRule="auto"/>
        <w:rPr>
          <w:rFonts w:ascii="Arial" w:hAnsi="Arial" w:cs="Arial"/>
          <w:color w:val="8F3782"/>
          <w:sz w:val="10"/>
          <w:szCs w:val="10"/>
        </w:rPr>
      </w:pPr>
      <w:r w:rsidRPr="00C002B2">
        <w:rPr>
          <w:rFonts w:ascii="Arial" w:hAnsi="Arial" w:cs="Arial"/>
          <w:color w:val="8F3782"/>
        </w:rPr>
        <w:t>Headlines</w:t>
      </w:r>
    </w:p>
    <w:p w14:paraId="4CF3D596" w14:textId="3090A4D9" w:rsidR="009D43B0" w:rsidRPr="000660EF" w:rsidRDefault="00E319BF" w:rsidP="000660EF">
      <w:pPr>
        <w:pStyle w:val="ListParagraph"/>
        <w:numPr>
          <w:ilvl w:val="0"/>
          <w:numId w:val="2"/>
        </w:numPr>
        <w:spacing w:after="0" w:line="276" w:lineRule="auto"/>
        <w:rPr>
          <w:rFonts w:ascii="Arial" w:eastAsiaTheme="majorEastAsia" w:hAnsi="Arial" w:cs="Arial"/>
          <w:lang w:eastAsia="en-GB"/>
        </w:rPr>
      </w:pPr>
      <w:r w:rsidRPr="00C002B2">
        <w:rPr>
          <w:rFonts w:ascii="Arial" w:eastAsiaTheme="majorEastAsia" w:hAnsi="Arial" w:cs="Arial"/>
          <w:b/>
          <w:bCs/>
          <w:color w:val="8F3782"/>
          <w:lang w:eastAsia="en-GB"/>
        </w:rPr>
        <w:t xml:space="preserve">Vaccination programme support: </w:t>
      </w:r>
      <w:r w:rsidRPr="00C002B2">
        <w:rPr>
          <w:rFonts w:ascii="Arial" w:eastAsiaTheme="majorEastAsia" w:hAnsi="Arial" w:cs="Arial"/>
          <w:lang w:eastAsia="en-GB"/>
        </w:rPr>
        <w:t xml:space="preserve">The LGA has commissioned a suite of support for councils on </w:t>
      </w:r>
      <w:r w:rsidR="001B6C46" w:rsidRPr="00C002B2">
        <w:rPr>
          <w:rFonts w:ascii="Arial" w:eastAsiaTheme="majorEastAsia" w:hAnsi="Arial" w:cs="Arial"/>
          <w:lang w:eastAsia="en-GB"/>
        </w:rPr>
        <w:t>b</w:t>
      </w:r>
      <w:r w:rsidRPr="00C002B2">
        <w:rPr>
          <w:rFonts w:ascii="Arial" w:eastAsiaTheme="majorEastAsia" w:hAnsi="Arial" w:cs="Arial"/>
          <w:lang w:eastAsia="en-GB"/>
        </w:rPr>
        <w:t xml:space="preserve">ehaviour </w:t>
      </w:r>
      <w:r w:rsidR="001B6C46" w:rsidRPr="00C002B2">
        <w:rPr>
          <w:rFonts w:ascii="Arial" w:eastAsiaTheme="majorEastAsia" w:hAnsi="Arial" w:cs="Arial"/>
          <w:lang w:eastAsia="en-GB"/>
        </w:rPr>
        <w:t>c</w:t>
      </w:r>
      <w:r w:rsidRPr="00C002B2">
        <w:rPr>
          <w:rFonts w:ascii="Arial" w:eastAsiaTheme="majorEastAsia" w:hAnsi="Arial" w:cs="Arial"/>
          <w:lang w:eastAsia="en-GB"/>
        </w:rPr>
        <w:t xml:space="preserve">hange in collaboration with LGA’s </w:t>
      </w:r>
      <w:hyperlink r:id="rId34">
        <w:r w:rsidR="009D43B0" w:rsidRPr="00C002B2">
          <w:rPr>
            <w:rStyle w:val="Hyperlink"/>
            <w:rFonts w:ascii="Arial" w:hAnsi="Arial" w:cs="Arial"/>
            <w:color w:val="92178F"/>
          </w:rPr>
          <w:t>Behavioural Insights</w:t>
        </w:r>
      </w:hyperlink>
      <w:r w:rsidR="009D43B0" w:rsidRPr="00C002B2">
        <w:rPr>
          <w:rStyle w:val="Hyperlink"/>
          <w:rFonts w:ascii="Arial" w:hAnsi="Arial" w:cs="Arial"/>
          <w:color w:val="92178F"/>
        </w:rPr>
        <w:t xml:space="preserve"> </w:t>
      </w:r>
      <w:r w:rsidRPr="00C002B2">
        <w:rPr>
          <w:rFonts w:ascii="Arial" w:eastAsiaTheme="majorEastAsia" w:hAnsi="Arial" w:cs="Arial"/>
          <w:lang w:eastAsia="en-GB"/>
        </w:rPr>
        <w:t>lead, specifically on vaccine uptake. This will include a think piece to support councils to use behavioural insights techniques to encourage the take up of vaccine; collation of useful resources and interviews with those using behavioural insights to encourage take up</w:t>
      </w:r>
      <w:r w:rsidR="00AD10EA" w:rsidRPr="00C002B2">
        <w:rPr>
          <w:rFonts w:ascii="Arial" w:eastAsiaTheme="majorEastAsia" w:hAnsi="Arial" w:cs="Arial"/>
          <w:lang w:eastAsia="en-GB"/>
        </w:rPr>
        <w:t xml:space="preserve">; and </w:t>
      </w:r>
      <w:r w:rsidRPr="00C002B2">
        <w:rPr>
          <w:rFonts w:ascii="Arial" w:eastAsiaTheme="majorEastAsia" w:hAnsi="Arial" w:cs="Arial"/>
          <w:lang w:eastAsia="en-GB"/>
        </w:rPr>
        <w:t>top tips and guidance</w:t>
      </w:r>
      <w:r w:rsidR="00483B9D">
        <w:rPr>
          <w:rFonts w:ascii="Arial" w:eastAsiaTheme="majorEastAsia" w:hAnsi="Arial" w:cs="Arial"/>
          <w:lang w:eastAsia="en-GB"/>
        </w:rPr>
        <w:t>,</w:t>
      </w:r>
      <w:r w:rsidRPr="00C002B2">
        <w:rPr>
          <w:rFonts w:ascii="Arial" w:eastAsiaTheme="majorEastAsia" w:hAnsi="Arial" w:cs="Arial"/>
          <w:lang w:eastAsia="en-GB"/>
        </w:rPr>
        <w:t xml:space="preserve"> </w:t>
      </w:r>
      <w:r w:rsidR="00FD1982">
        <w:rPr>
          <w:rFonts w:ascii="Arial" w:eastAsiaTheme="majorEastAsia" w:hAnsi="Arial" w:cs="Arial"/>
          <w:lang w:eastAsia="en-GB"/>
        </w:rPr>
        <w:t xml:space="preserve">which was </w:t>
      </w:r>
      <w:r w:rsidRPr="00C002B2">
        <w:rPr>
          <w:rFonts w:ascii="Arial" w:eastAsiaTheme="majorEastAsia" w:hAnsi="Arial" w:cs="Arial"/>
          <w:lang w:eastAsia="en-GB"/>
        </w:rPr>
        <w:t xml:space="preserve">launched </w:t>
      </w:r>
      <w:r w:rsidR="00055C31">
        <w:rPr>
          <w:rFonts w:ascii="Arial" w:eastAsiaTheme="majorEastAsia" w:hAnsi="Arial" w:cs="Arial"/>
          <w:lang w:eastAsia="en-GB"/>
        </w:rPr>
        <w:t>in February at the</w:t>
      </w:r>
      <w:r w:rsidR="008A08E0" w:rsidRPr="00C002B2">
        <w:rPr>
          <w:rFonts w:ascii="Arial" w:eastAsiaTheme="majorEastAsia" w:hAnsi="Arial" w:cs="Arial"/>
          <w:lang w:eastAsia="en-GB"/>
        </w:rPr>
        <w:t xml:space="preserve"> </w:t>
      </w:r>
      <w:r w:rsidR="008A08E0" w:rsidRPr="00C002B2">
        <w:rPr>
          <w:rFonts w:ascii="Arial" w:eastAsiaTheme="majorEastAsia" w:hAnsi="Arial" w:cs="Arial"/>
          <w:b/>
          <w:bCs/>
          <w:lang w:eastAsia="en-GB"/>
        </w:rPr>
        <w:t>Applying behavioural change techniques to COVID-19</w:t>
      </w:r>
      <w:r w:rsidR="00D5147A" w:rsidRPr="00C002B2">
        <w:rPr>
          <w:rFonts w:ascii="Arial" w:eastAsiaTheme="majorEastAsia" w:hAnsi="Arial" w:cs="Arial"/>
          <w:b/>
          <w:bCs/>
          <w:lang w:eastAsia="en-GB"/>
        </w:rPr>
        <w:t xml:space="preserve"> and climate emergency responses webinar</w:t>
      </w:r>
      <w:r w:rsidR="00FD1982">
        <w:rPr>
          <w:rFonts w:ascii="Arial" w:eastAsiaTheme="majorEastAsia" w:hAnsi="Arial" w:cs="Arial"/>
          <w:lang w:eastAsia="en-GB"/>
        </w:rPr>
        <w:t xml:space="preserve">, </w:t>
      </w:r>
      <w:r w:rsidR="00055C31">
        <w:rPr>
          <w:rFonts w:ascii="Arial" w:eastAsiaTheme="majorEastAsia" w:hAnsi="Arial" w:cs="Arial"/>
          <w:lang w:eastAsia="en-GB"/>
        </w:rPr>
        <w:t xml:space="preserve">which </w:t>
      </w:r>
      <w:r w:rsidR="00FD1982">
        <w:rPr>
          <w:rFonts w:ascii="Arial" w:eastAsiaTheme="majorEastAsia" w:hAnsi="Arial" w:cs="Arial"/>
          <w:lang w:eastAsia="en-GB"/>
        </w:rPr>
        <w:lastRenderedPageBreak/>
        <w:t xml:space="preserve">showcased behaviour change techniques relating to these two subject areas. This highly successful event </w:t>
      </w:r>
      <w:r w:rsidR="00055C31">
        <w:rPr>
          <w:rFonts w:ascii="Arial" w:eastAsiaTheme="majorEastAsia" w:hAnsi="Arial" w:cs="Arial"/>
          <w:lang w:eastAsia="en-GB"/>
        </w:rPr>
        <w:t>was</w:t>
      </w:r>
      <w:r w:rsidR="00AD10EA" w:rsidRPr="00C002B2">
        <w:rPr>
          <w:rFonts w:ascii="Arial" w:eastAsiaTheme="majorEastAsia" w:hAnsi="Arial" w:cs="Arial"/>
          <w:lang w:eastAsia="en-GB"/>
        </w:rPr>
        <w:t xml:space="preserve"> </w:t>
      </w:r>
      <w:r w:rsidRPr="00C002B2">
        <w:rPr>
          <w:rFonts w:ascii="Arial" w:eastAsiaTheme="majorEastAsia" w:hAnsi="Arial" w:cs="Arial"/>
          <w:lang w:eastAsia="en-GB"/>
        </w:rPr>
        <w:t xml:space="preserve">chaired by </w:t>
      </w:r>
      <w:r w:rsidR="00D5147A" w:rsidRPr="00C002B2">
        <w:rPr>
          <w:rFonts w:ascii="Arial" w:eastAsiaTheme="majorEastAsia" w:hAnsi="Arial" w:cs="Arial"/>
          <w:lang w:eastAsia="en-GB"/>
        </w:rPr>
        <w:t>Councillor</w:t>
      </w:r>
      <w:r w:rsidRPr="00C002B2">
        <w:rPr>
          <w:rFonts w:ascii="Arial" w:eastAsiaTheme="majorEastAsia" w:hAnsi="Arial" w:cs="Arial"/>
          <w:lang w:eastAsia="en-GB"/>
        </w:rPr>
        <w:t xml:space="preserve"> Peter Fleming</w:t>
      </w:r>
      <w:r w:rsidR="00055C31">
        <w:rPr>
          <w:rFonts w:ascii="Arial" w:eastAsiaTheme="majorEastAsia" w:hAnsi="Arial" w:cs="Arial"/>
          <w:lang w:eastAsia="en-GB"/>
        </w:rPr>
        <w:t xml:space="preserve"> and </w:t>
      </w:r>
      <w:r w:rsidR="00055C31">
        <w:rPr>
          <w:rFonts w:ascii="Arial" w:eastAsiaTheme="majorEastAsia" w:hAnsi="Arial" w:cs="Arial"/>
          <w:b/>
          <w:bCs/>
          <w:lang w:eastAsia="en-GB"/>
        </w:rPr>
        <w:t xml:space="preserve">attended by </w:t>
      </w:r>
      <w:r w:rsidR="00FD1982">
        <w:rPr>
          <w:rFonts w:ascii="Arial" w:eastAsiaTheme="majorEastAsia" w:hAnsi="Arial" w:cs="Arial"/>
          <w:b/>
          <w:bCs/>
          <w:lang w:eastAsia="en-GB"/>
        </w:rPr>
        <w:t xml:space="preserve">nearly </w:t>
      </w:r>
      <w:r w:rsidR="00055C31">
        <w:rPr>
          <w:rFonts w:ascii="Arial" w:eastAsiaTheme="majorEastAsia" w:hAnsi="Arial" w:cs="Arial"/>
          <w:b/>
          <w:bCs/>
          <w:lang w:eastAsia="en-GB"/>
        </w:rPr>
        <w:t>400 people</w:t>
      </w:r>
      <w:r w:rsidR="00AD10EA" w:rsidRPr="00C002B2">
        <w:rPr>
          <w:rFonts w:ascii="Arial" w:eastAsiaTheme="majorEastAsia" w:hAnsi="Arial" w:cs="Arial"/>
          <w:lang w:eastAsia="en-GB"/>
        </w:rPr>
        <w:t>.</w:t>
      </w:r>
      <w:r w:rsidR="00AD10EA" w:rsidRPr="000660EF">
        <w:rPr>
          <w:rFonts w:ascii="Arial" w:eastAsiaTheme="majorEastAsia" w:hAnsi="Arial" w:cs="Arial"/>
          <w:lang w:eastAsia="en-GB"/>
        </w:rPr>
        <w:t xml:space="preserve"> This programme of work also involves e</w:t>
      </w:r>
      <w:r w:rsidRPr="000660EF">
        <w:rPr>
          <w:rFonts w:ascii="Arial" w:eastAsiaTheme="majorEastAsia" w:hAnsi="Arial" w:cs="Arial"/>
          <w:lang w:eastAsia="en-GB"/>
        </w:rPr>
        <w:t>ngaging with MHCLG</w:t>
      </w:r>
      <w:r w:rsidR="00474670" w:rsidRPr="000660EF">
        <w:rPr>
          <w:rFonts w:ascii="Arial" w:eastAsiaTheme="majorEastAsia" w:hAnsi="Arial" w:cs="Arial"/>
          <w:lang w:eastAsia="en-GB"/>
        </w:rPr>
        <w:t xml:space="preserve">’s </w:t>
      </w:r>
      <w:r w:rsidRPr="000660EF">
        <w:rPr>
          <w:rFonts w:ascii="Arial" w:eastAsiaTheme="majorEastAsia" w:hAnsi="Arial" w:cs="Arial"/>
          <w:lang w:eastAsia="en-GB"/>
        </w:rPr>
        <w:t>National Vaccine Deployment Group, including supporting a Data Task Group and Inequalities Steering Group, led by Council Chief Executives, to ensure roll out in reaches all sections of the population and is equitable.</w:t>
      </w:r>
    </w:p>
    <w:p w14:paraId="011E7D6A" w14:textId="13741CC1" w:rsidR="005B44DF" w:rsidRPr="00C002B2" w:rsidRDefault="005B44DF" w:rsidP="00754521">
      <w:pPr>
        <w:numPr>
          <w:ilvl w:val="0"/>
          <w:numId w:val="2"/>
        </w:numPr>
        <w:spacing w:after="0" w:line="276" w:lineRule="auto"/>
        <w:rPr>
          <w:rFonts w:ascii="Arial" w:eastAsia="Times New Roman" w:hAnsi="Arial" w:cs="Arial"/>
        </w:rPr>
      </w:pPr>
      <w:r w:rsidRPr="00C002B2">
        <w:rPr>
          <w:rFonts w:ascii="Arial" w:eastAsiaTheme="majorEastAsia" w:hAnsi="Arial" w:cs="Arial"/>
          <w:b/>
          <w:bCs/>
          <w:color w:val="8F3782"/>
          <w:lang w:eastAsia="en-GB"/>
        </w:rPr>
        <w:t>Specific support to MHCLG:</w:t>
      </w:r>
      <w:r w:rsidRPr="00C002B2">
        <w:rPr>
          <w:rStyle w:val="normaltextrun1"/>
          <w:rFonts w:ascii="Arial" w:hAnsi="Arial" w:cs="Arial"/>
        </w:rPr>
        <w:t xml:space="preserve"> We have provided support and guidance, including leadership and administrative support to the </w:t>
      </w:r>
      <w:r w:rsidRPr="00C002B2">
        <w:rPr>
          <w:rStyle w:val="normaltextrun1"/>
          <w:rFonts w:ascii="Arial" w:hAnsi="Arial" w:cs="Arial"/>
          <w:b/>
          <w:bCs/>
        </w:rPr>
        <w:t>Nine Regional Chief Executives grou</w:t>
      </w:r>
      <w:r w:rsidR="00731B7C" w:rsidRPr="00C002B2">
        <w:rPr>
          <w:rStyle w:val="normaltextrun1"/>
          <w:rFonts w:ascii="Arial" w:hAnsi="Arial" w:cs="Arial"/>
          <w:b/>
          <w:bCs/>
        </w:rPr>
        <w:t xml:space="preserve">p </w:t>
      </w:r>
      <w:r w:rsidR="00731B7C" w:rsidRPr="00C002B2">
        <w:rPr>
          <w:rStyle w:val="normaltextrun1"/>
          <w:rFonts w:ascii="Arial" w:hAnsi="Arial" w:cs="Arial"/>
        </w:rPr>
        <w:t>and</w:t>
      </w:r>
      <w:r w:rsidRPr="00C002B2">
        <w:rPr>
          <w:rStyle w:val="normaltextrun1"/>
          <w:rFonts w:ascii="Arial" w:hAnsi="Arial" w:cs="Arial"/>
        </w:rPr>
        <w:t xml:space="preserve"> their associated networks and groups. </w:t>
      </w:r>
      <w:r w:rsidR="00731B7C" w:rsidRPr="00C002B2">
        <w:rPr>
          <w:rFonts w:ascii="Arial" w:eastAsia="Arial" w:hAnsi="Arial" w:cs="Arial"/>
          <w:color w:val="000000" w:themeColor="text1"/>
        </w:rPr>
        <w:t xml:space="preserve">We have been involved in the </w:t>
      </w:r>
      <w:r w:rsidR="00731B7C" w:rsidRPr="00C002B2">
        <w:rPr>
          <w:rFonts w:ascii="Arial" w:eastAsia="Arial" w:hAnsi="Arial" w:cs="Arial"/>
          <w:b/>
          <w:bCs/>
          <w:color w:val="000000" w:themeColor="text1"/>
        </w:rPr>
        <w:t>Stakeholder Engagement Forum</w:t>
      </w:r>
      <w:r w:rsidR="00731B7C" w:rsidRPr="00C002B2">
        <w:rPr>
          <w:rFonts w:ascii="Arial" w:eastAsia="Arial" w:hAnsi="Arial" w:cs="Arial"/>
          <w:color w:val="000000" w:themeColor="text1"/>
        </w:rPr>
        <w:t xml:space="preserve">, and its sub-groups on data, local lockdowns and food supply, working with MHCLG and councils to share local learning to inform the future system. We have worked with councils, MHCLG and Defra on the delivery and development of the shielded programme, including input into the development of the </w:t>
      </w:r>
      <w:r w:rsidR="00731B7C" w:rsidRPr="00C002B2">
        <w:rPr>
          <w:rFonts w:ascii="Arial" w:eastAsia="Arial" w:hAnsi="Arial" w:cs="Arial"/>
        </w:rPr>
        <w:t>Adult Social Care COVID-19 Sector Assurance Framework’</w:t>
      </w:r>
      <w:r w:rsidR="00E82EBD" w:rsidRPr="00C002B2">
        <w:rPr>
          <w:rFonts w:ascii="Arial" w:eastAsia="Arial" w:hAnsi="Arial" w:cs="Arial"/>
        </w:rPr>
        <w:t>. We have also s</w:t>
      </w:r>
      <w:r w:rsidRPr="00C002B2">
        <w:rPr>
          <w:rFonts w:ascii="Arial" w:eastAsia="Times New Roman" w:hAnsi="Arial" w:cs="Arial"/>
        </w:rPr>
        <w:t xml:space="preserve">upported discussions between councils and MHCLG/Government Digital Service to develop a minimum viable product for the new framework and better data flows to and from councils. </w:t>
      </w:r>
    </w:p>
    <w:p w14:paraId="33BD55F6" w14:textId="77777777" w:rsidR="003630E1" w:rsidRPr="00C002B2" w:rsidRDefault="003630E1" w:rsidP="00CB50A2">
      <w:pPr>
        <w:pStyle w:val="ListParagraph"/>
        <w:numPr>
          <w:ilvl w:val="0"/>
          <w:numId w:val="2"/>
        </w:numPr>
        <w:spacing w:after="0" w:line="276" w:lineRule="auto"/>
        <w:ind w:left="714" w:hanging="357"/>
        <w:contextualSpacing w:val="0"/>
        <w:rPr>
          <w:rFonts w:eastAsiaTheme="minorEastAsia"/>
          <w:color w:val="000000" w:themeColor="text1"/>
        </w:rPr>
      </w:pPr>
      <w:r w:rsidRPr="00C002B2">
        <w:rPr>
          <w:rFonts w:ascii="Arial" w:eastAsiaTheme="majorEastAsia" w:hAnsi="Arial" w:cs="Arial"/>
          <w:b/>
          <w:bCs/>
          <w:color w:val="8F3782"/>
          <w:lang w:eastAsia="en-GB"/>
        </w:rPr>
        <w:t xml:space="preserve">National Partnerships: </w:t>
      </w:r>
      <w:r w:rsidRPr="00C002B2">
        <w:rPr>
          <w:rFonts w:ascii="Arial" w:eastAsia="Arial" w:hAnsi="Arial" w:cs="Arial"/>
        </w:rPr>
        <w:t xml:space="preserve">We have helped convene </w:t>
      </w:r>
      <w:r w:rsidRPr="00C002B2">
        <w:rPr>
          <w:rFonts w:ascii="Arial" w:eastAsia="Arial" w:hAnsi="Arial" w:cs="Arial"/>
          <w:b/>
          <w:bCs/>
        </w:rPr>
        <w:t>roundtable discussions with national partners including</w:t>
      </w:r>
      <w:r w:rsidRPr="00C002B2">
        <w:rPr>
          <w:rFonts w:ascii="Arial" w:eastAsia="Arial" w:hAnsi="Arial" w:cs="Arial"/>
        </w:rPr>
        <w:t xml:space="preserve">, ADPH, ADASS, ADCS, SOLACE and Association of Chief Environmental Health Officers (CEHO), to support councils in their work with vulnerable and shielded communities. </w:t>
      </w:r>
    </w:p>
    <w:p w14:paraId="2C728090" w14:textId="6BC1639D" w:rsidR="003630E1" w:rsidRPr="00C002B2" w:rsidRDefault="003630E1" w:rsidP="00CB50A2">
      <w:pPr>
        <w:pStyle w:val="ListParagraph"/>
        <w:numPr>
          <w:ilvl w:val="0"/>
          <w:numId w:val="2"/>
        </w:numPr>
        <w:spacing w:after="0" w:line="276" w:lineRule="auto"/>
        <w:ind w:left="714" w:hanging="357"/>
        <w:contextualSpacing w:val="0"/>
        <w:rPr>
          <w:rFonts w:ascii="Arial" w:eastAsia="Arial" w:hAnsi="Arial" w:cs="Arial"/>
        </w:rPr>
      </w:pPr>
      <w:r w:rsidRPr="00C002B2">
        <w:rPr>
          <w:rFonts w:ascii="Arial" w:eastAsiaTheme="majorEastAsia" w:hAnsi="Arial" w:cs="Arial"/>
          <w:b/>
          <w:bCs/>
          <w:color w:val="8F3782"/>
          <w:lang w:eastAsia="en-GB"/>
        </w:rPr>
        <w:t>Local Outbreak Control Plans Advisory Board:</w:t>
      </w:r>
      <w:r w:rsidRPr="00C002B2">
        <w:rPr>
          <w:rFonts w:ascii="Arial" w:eastAsia="Times New Roman" w:hAnsi="Arial" w:cs="Arial"/>
          <w:color w:val="000000" w:themeColor="text1"/>
          <w:lang w:eastAsia="en-GB"/>
        </w:rPr>
        <w:t xml:space="preserve"> The Advisory Board has drawn together expertise from local government to support national arrangements in ways that build on local capabilities and to provide opportunities to share knowledge so that outbreaks can be managed most effectively.</w:t>
      </w:r>
      <w:r w:rsidR="001A7AF0" w:rsidRPr="00C002B2">
        <w:rPr>
          <w:rFonts w:ascii="Arial" w:eastAsia="Times New Roman" w:hAnsi="Arial" w:cs="Arial"/>
          <w:color w:val="000000" w:themeColor="text1"/>
          <w:lang w:eastAsia="en-GB"/>
        </w:rPr>
        <w:t xml:space="preserve"> Case studies on one of the most recent are currently in preparation</w:t>
      </w:r>
      <w:r w:rsidR="007D18ED" w:rsidRPr="00C002B2">
        <w:rPr>
          <w:rFonts w:ascii="Arial" w:eastAsia="Times New Roman" w:hAnsi="Arial" w:cs="Arial"/>
          <w:color w:val="000000" w:themeColor="text1"/>
          <w:lang w:eastAsia="en-GB"/>
        </w:rPr>
        <w:t xml:space="preserve">. The Advisory Board was </w:t>
      </w:r>
      <w:r w:rsidRPr="00C002B2">
        <w:rPr>
          <w:rFonts w:ascii="Arial" w:eastAsia="Times New Roman" w:hAnsi="Arial" w:cs="Arial"/>
          <w:color w:val="000000" w:themeColor="text1"/>
          <w:lang w:eastAsia="en-GB"/>
        </w:rPr>
        <w:t>established in May and has met</w:t>
      </w:r>
      <w:r w:rsidR="0012651B" w:rsidRPr="00C002B2">
        <w:rPr>
          <w:rFonts w:ascii="Arial" w:eastAsia="Times New Roman" w:hAnsi="Arial" w:cs="Arial"/>
          <w:color w:val="000000" w:themeColor="text1"/>
          <w:lang w:eastAsia="en-GB"/>
        </w:rPr>
        <w:t xml:space="preserve"> 2</w:t>
      </w:r>
      <w:r w:rsidR="00672F6C" w:rsidRPr="00C002B2">
        <w:rPr>
          <w:rFonts w:ascii="Arial" w:eastAsia="Times New Roman" w:hAnsi="Arial" w:cs="Arial"/>
          <w:color w:val="000000" w:themeColor="text1"/>
          <w:lang w:eastAsia="en-GB"/>
        </w:rPr>
        <w:t>7</w:t>
      </w:r>
      <w:r w:rsidRPr="00C002B2">
        <w:rPr>
          <w:rFonts w:ascii="Arial" w:eastAsia="Times New Roman" w:hAnsi="Arial" w:cs="Arial"/>
          <w:color w:val="000000" w:themeColor="text1"/>
          <w:lang w:eastAsia="en-GB"/>
        </w:rPr>
        <w:t xml:space="preserve"> times</w:t>
      </w:r>
      <w:r w:rsidR="0012651B" w:rsidRPr="00C002B2">
        <w:rPr>
          <w:rFonts w:ascii="Arial" w:eastAsia="Times New Roman" w:hAnsi="Arial" w:cs="Arial"/>
          <w:color w:val="000000" w:themeColor="text1"/>
          <w:lang w:eastAsia="en-GB"/>
        </w:rPr>
        <w:t xml:space="preserve"> at last count. </w:t>
      </w:r>
    </w:p>
    <w:p w14:paraId="12D1472B" w14:textId="3A200403" w:rsidR="00E319BF" w:rsidRPr="00C002B2" w:rsidRDefault="00E01324" w:rsidP="00CB50A2">
      <w:pPr>
        <w:pStyle w:val="ListParagraph"/>
        <w:numPr>
          <w:ilvl w:val="0"/>
          <w:numId w:val="2"/>
        </w:numPr>
        <w:spacing w:after="0" w:line="276" w:lineRule="auto"/>
        <w:ind w:left="714" w:hanging="357"/>
        <w:contextualSpacing w:val="0"/>
        <w:textAlignment w:val="baseline"/>
        <w:rPr>
          <w:rFonts w:ascii="Arial" w:hAnsi="Arial" w:cs="Arial"/>
          <w:lang w:eastAsia="en-GB"/>
        </w:rPr>
      </w:pPr>
      <w:r w:rsidRPr="00C002B2">
        <w:rPr>
          <w:rFonts w:ascii="Arial" w:hAnsi="Arial" w:cs="Arial"/>
          <w:b/>
          <w:bCs/>
          <w:color w:val="92178F"/>
          <w:lang w:eastAsia="en-GB"/>
        </w:rPr>
        <w:t xml:space="preserve">Cross Whitehall </w:t>
      </w:r>
      <w:r w:rsidRPr="00C002B2">
        <w:rPr>
          <w:rFonts w:ascii="Arial" w:hAnsi="Arial" w:cs="Arial"/>
          <w:b/>
          <w:bCs/>
          <w:color w:val="92178F"/>
        </w:rPr>
        <w:t xml:space="preserve">Working Group for Assurance of </w:t>
      </w:r>
      <w:r w:rsidR="00582853" w:rsidRPr="00C002B2">
        <w:rPr>
          <w:rFonts w:ascii="Arial" w:hAnsi="Arial" w:cs="Arial"/>
          <w:b/>
          <w:bCs/>
          <w:color w:val="92178F"/>
        </w:rPr>
        <w:t>COVID</w:t>
      </w:r>
      <w:r w:rsidRPr="00C002B2">
        <w:rPr>
          <w:rFonts w:ascii="Arial" w:hAnsi="Arial" w:cs="Arial"/>
          <w:b/>
          <w:bCs/>
          <w:color w:val="92178F"/>
        </w:rPr>
        <w:t xml:space="preserve"> Local Outbreak Management</w:t>
      </w:r>
      <w:r w:rsidRPr="00C002B2">
        <w:rPr>
          <w:rFonts w:ascii="Arial" w:hAnsi="Arial" w:cs="Arial"/>
          <w:color w:val="92178F"/>
        </w:rPr>
        <w:t xml:space="preserve">: </w:t>
      </w:r>
      <w:r w:rsidRPr="00C002B2">
        <w:rPr>
          <w:rFonts w:ascii="Arial" w:hAnsi="Arial" w:cs="Arial"/>
        </w:rPr>
        <w:t xml:space="preserve">Participation in this forum has led to the LGA being positioned as a </w:t>
      </w:r>
      <w:r w:rsidRPr="00C002B2">
        <w:rPr>
          <w:rFonts w:ascii="Arial" w:hAnsi="Arial" w:cs="Arial"/>
          <w:b/>
          <w:bCs/>
        </w:rPr>
        <w:t>key part of the regional architecture</w:t>
      </w:r>
      <w:r w:rsidRPr="00C002B2">
        <w:rPr>
          <w:rFonts w:ascii="Arial" w:hAnsi="Arial" w:cs="Arial"/>
        </w:rPr>
        <w:t xml:space="preserve">, with the remit of sharing insights, identifying council support needs. </w:t>
      </w:r>
      <w:r w:rsidR="008120A9" w:rsidRPr="00C002B2">
        <w:rPr>
          <w:rFonts w:ascii="Arial" w:hAnsi="Arial" w:cs="Arial"/>
        </w:rPr>
        <w:t xml:space="preserve">Since </w:t>
      </w:r>
      <w:r w:rsidR="009D7FEF" w:rsidRPr="00C002B2">
        <w:rPr>
          <w:rFonts w:ascii="Arial" w:hAnsi="Arial" w:cs="Arial"/>
        </w:rPr>
        <w:t>Dec</w:t>
      </w:r>
      <w:r w:rsidR="001B38FC" w:rsidRPr="00C002B2">
        <w:rPr>
          <w:rFonts w:ascii="Arial" w:hAnsi="Arial" w:cs="Arial"/>
        </w:rPr>
        <w:t xml:space="preserve">ember, </w:t>
      </w:r>
      <w:r w:rsidR="008120A9" w:rsidRPr="00C002B2">
        <w:rPr>
          <w:rFonts w:ascii="Arial" w:hAnsi="Arial" w:cs="Arial"/>
        </w:rPr>
        <w:t xml:space="preserve">points of focus for </w:t>
      </w:r>
      <w:r w:rsidR="001B38FC" w:rsidRPr="00C002B2">
        <w:rPr>
          <w:rFonts w:ascii="Arial" w:hAnsi="Arial" w:cs="Arial"/>
        </w:rPr>
        <w:t>the group ha</w:t>
      </w:r>
      <w:r w:rsidR="007138D3" w:rsidRPr="00C002B2">
        <w:rPr>
          <w:rFonts w:ascii="Arial" w:hAnsi="Arial" w:cs="Arial"/>
        </w:rPr>
        <w:t>ve include</w:t>
      </w:r>
      <w:r w:rsidR="001B2A2A" w:rsidRPr="00C002B2">
        <w:rPr>
          <w:rFonts w:ascii="Arial" w:hAnsi="Arial" w:cs="Arial"/>
        </w:rPr>
        <w:t>d</w:t>
      </w:r>
      <w:r w:rsidR="009D7FEF" w:rsidRPr="00C002B2">
        <w:rPr>
          <w:rFonts w:ascii="Arial" w:hAnsi="Arial" w:cs="Arial"/>
        </w:rPr>
        <w:t xml:space="preserve"> identification of relevant data sets to </w:t>
      </w:r>
      <w:r w:rsidR="009D7FEF" w:rsidRPr="00C002B2">
        <w:rPr>
          <w:rFonts w:ascii="Arial" w:hAnsi="Arial" w:cs="Arial"/>
          <w:b/>
          <w:bCs/>
        </w:rPr>
        <w:t>inform risks, support and improvement</w:t>
      </w:r>
      <w:r w:rsidR="009D7FEF" w:rsidRPr="00C002B2">
        <w:rPr>
          <w:rFonts w:ascii="Arial" w:hAnsi="Arial" w:cs="Arial"/>
        </w:rPr>
        <w:t xml:space="preserve"> for recording and reporting.</w:t>
      </w:r>
    </w:p>
    <w:p w14:paraId="6FD03B6C" w14:textId="445E5709" w:rsidR="00E67CF0" w:rsidRPr="00C002B2" w:rsidRDefault="00E67CF0" w:rsidP="00CB50A2">
      <w:pPr>
        <w:pStyle w:val="ListParagraph"/>
        <w:numPr>
          <w:ilvl w:val="0"/>
          <w:numId w:val="2"/>
        </w:numPr>
        <w:spacing w:after="0" w:line="276" w:lineRule="auto"/>
        <w:ind w:left="714" w:hanging="357"/>
        <w:contextualSpacing w:val="0"/>
        <w:textAlignment w:val="baseline"/>
        <w:rPr>
          <w:rFonts w:ascii="Arial" w:hAnsi="Arial" w:cs="Arial"/>
          <w:lang w:eastAsia="en-GB"/>
        </w:rPr>
      </w:pPr>
      <w:r w:rsidRPr="00C002B2">
        <w:rPr>
          <w:rFonts w:ascii="Arial" w:hAnsi="Arial" w:cs="Arial"/>
          <w:b/>
          <w:bCs/>
          <w:color w:val="92178F"/>
          <w:lang w:eastAsia="en-GB"/>
        </w:rPr>
        <w:t xml:space="preserve">Top Tips for Leaders: </w:t>
      </w:r>
      <w:r w:rsidRPr="00C002B2">
        <w:rPr>
          <w:rFonts w:ascii="Arial" w:hAnsi="Arial" w:cs="Arial"/>
          <w:lang w:eastAsia="en-GB"/>
        </w:rPr>
        <w:t xml:space="preserve">We have created </w:t>
      </w:r>
      <w:r w:rsidR="00D02077" w:rsidRPr="00C002B2">
        <w:rPr>
          <w:rFonts w:ascii="Arial" w:hAnsi="Arial" w:cs="Arial"/>
          <w:lang w:eastAsia="en-GB"/>
        </w:rPr>
        <w:t xml:space="preserve">a </w:t>
      </w:r>
      <w:hyperlink r:id="rId35" w:history="1">
        <w:r w:rsidR="00D02077" w:rsidRPr="00C002B2">
          <w:rPr>
            <w:rStyle w:val="Hyperlink"/>
            <w:rFonts w:ascii="Arial" w:hAnsi="Arial" w:cs="Arial"/>
            <w:color w:val="8F1A7E"/>
            <w:lang w:eastAsia="en-GB"/>
          </w:rPr>
          <w:t>top tips document</w:t>
        </w:r>
      </w:hyperlink>
      <w:r w:rsidR="00D02077" w:rsidRPr="00C002B2">
        <w:rPr>
          <w:rFonts w:ascii="Arial" w:hAnsi="Arial" w:cs="Arial"/>
          <w:color w:val="8F1A7E"/>
          <w:lang w:eastAsia="en-GB"/>
        </w:rPr>
        <w:t xml:space="preserve"> </w:t>
      </w:r>
      <w:r w:rsidR="00D02077" w:rsidRPr="00C002B2">
        <w:rPr>
          <w:rFonts w:ascii="Arial" w:hAnsi="Arial" w:cs="Arial"/>
          <w:lang w:eastAsia="en-GB"/>
        </w:rPr>
        <w:t xml:space="preserve">based on interviews with leaders </w:t>
      </w:r>
      <w:r w:rsidR="000139E7" w:rsidRPr="00C002B2">
        <w:rPr>
          <w:rFonts w:ascii="Arial" w:hAnsi="Arial" w:cs="Arial"/>
          <w:shd w:val="clear" w:color="auto" w:fill="FFFFFF"/>
        </w:rPr>
        <w:t>who have experienced intervention followed by negotiations to enter into ‘high’ or ‘very high’ local alert level. It is a reflection of the leaders’ experiences and the advice that they would like to offer leaders.</w:t>
      </w:r>
      <w:r w:rsidR="00514615" w:rsidRPr="00C002B2">
        <w:rPr>
          <w:rFonts w:ascii="Arial" w:hAnsi="Arial" w:cs="Arial"/>
          <w:shd w:val="clear" w:color="auto" w:fill="FFFFFF"/>
        </w:rPr>
        <w:br/>
      </w:r>
    </w:p>
    <w:p w14:paraId="0EE910CC" w14:textId="4AA9CD3E" w:rsidR="001B5BB9" w:rsidRPr="00C002B2" w:rsidRDefault="001B5BB9" w:rsidP="00CB50A2">
      <w:pPr>
        <w:pStyle w:val="Heading2"/>
        <w:spacing w:before="0" w:line="276" w:lineRule="auto"/>
        <w:rPr>
          <w:rFonts w:ascii="Arial" w:hAnsi="Arial" w:cs="Arial"/>
          <w:color w:val="8F3782"/>
        </w:rPr>
      </w:pPr>
      <w:r w:rsidRPr="00C002B2">
        <w:rPr>
          <w:rFonts w:ascii="Arial" w:hAnsi="Arial" w:cs="Arial"/>
          <w:color w:val="8F3782"/>
        </w:rPr>
        <w:t xml:space="preserve">Other activity </w:t>
      </w:r>
    </w:p>
    <w:p w14:paraId="2E333347" w14:textId="7A389226" w:rsidR="00E01324" w:rsidRPr="00C002B2" w:rsidRDefault="00E01324" w:rsidP="00CB50A2">
      <w:pPr>
        <w:pStyle w:val="ListParagraph"/>
        <w:numPr>
          <w:ilvl w:val="0"/>
          <w:numId w:val="14"/>
        </w:numPr>
        <w:spacing w:after="0" w:line="276" w:lineRule="auto"/>
        <w:contextualSpacing w:val="0"/>
        <w:rPr>
          <w:rFonts w:ascii="Arial" w:eastAsia="Arial" w:hAnsi="Arial" w:cs="Arial"/>
        </w:rPr>
      </w:pPr>
      <w:r w:rsidRPr="00C002B2">
        <w:rPr>
          <w:rFonts w:ascii="Arial" w:eastAsiaTheme="majorEastAsia" w:hAnsi="Arial" w:cs="Arial"/>
          <w:b/>
          <w:bCs/>
          <w:color w:val="8F3782"/>
          <w:lang w:eastAsia="en-GB"/>
        </w:rPr>
        <w:t>TTOM Knowledge Hub:</w:t>
      </w:r>
      <w:r w:rsidRPr="00C002B2">
        <w:rPr>
          <w:rFonts w:ascii="Arial" w:eastAsia="Times New Roman" w:hAnsi="Arial" w:cs="Arial"/>
          <w:b/>
          <w:color w:val="000000" w:themeColor="text1"/>
          <w:lang w:eastAsia="en-GB"/>
        </w:rPr>
        <w:t xml:space="preserve"> </w:t>
      </w:r>
      <w:r w:rsidRPr="00C002B2">
        <w:rPr>
          <w:rFonts w:ascii="Arial" w:eastAsia="Times New Roman" w:hAnsi="Arial" w:cs="Arial"/>
          <w:color w:val="000000" w:themeColor="text1"/>
          <w:lang w:eastAsia="en-GB"/>
        </w:rPr>
        <w:t xml:space="preserve">This network brings together a range of resources, including presentations and case studies from the Advisory Board, which help to inform local developments and insights, including support on shielded residents. There are currently </w:t>
      </w:r>
      <w:r w:rsidR="00F80B6E" w:rsidRPr="00C002B2">
        <w:rPr>
          <w:rFonts w:ascii="Arial" w:eastAsia="Times New Roman" w:hAnsi="Arial" w:cs="Arial"/>
          <w:b/>
          <w:bCs/>
          <w:color w:val="000000" w:themeColor="text1"/>
          <w:lang w:eastAsia="en-GB"/>
        </w:rPr>
        <w:t xml:space="preserve">602 </w:t>
      </w:r>
      <w:r w:rsidRPr="00C002B2">
        <w:rPr>
          <w:rFonts w:ascii="Arial" w:eastAsia="Times New Roman" w:hAnsi="Arial" w:cs="Arial"/>
          <w:b/>
          <w:bCs/>
          <w:color w:val="000000" w:themeColor="text1"/>
          <w:lang w:eastAsia="en-GB"/>
        </w:rPr>
        <w:t>members</w:t>
      </w:r>
      <w:r w:rsidR="00E17E9C" w:rsidRPr="00C002B2">
        <w:rPr>
          <w:rFonts w:ascii="Arial" w:eastAsia="Times New Roman" w:hAnsi="Arial" w:cs="Arial"/>
          <w:color w:val="000000" w:themeColor="text1"/>
          <w:lang w:eastAsia="en-GB"/>
        </w:rPr>
        <w:t xml:space="preserve">, including more than </w:t>
      </w:r>
      <w:r w:rsidRPr="00C002B2">
        <w:rPr>
          <w:rFonts w:ascii="Arial" w:eastAsia="Times New Roman" w:hAnsi="Arial" w:cs="Arial"/>
          <w:color w:val="000000" w:themeColor="text1"/>
          <w:lang w:eastAsia="en-GB"/>
        </w:rPr>
        <w:t>6</w:t>
      </w:r>
      <w:r w:rsidR="00E17E9C" w:rsidRPr="00C002B2">
        <w:rPr>
          <w:rFonts w:ascii="Arial" w:eastAsia="Times New Roman" w:hAnsi="Arial" w:cs="Arial"/>
          <w:color w:val="000000" w:themeColor="text1"/>
          <w:lang w:eastAsia="en-GB"/>
        </w:rPr>
        <w:t>0</w:t>
      </w:r>
      <w:r w:rsidRPr="00C002B2">
        <w:rPr>
          <w:rFonts w:ascii="Arial" w:eastAsia="Times New Roman" w:hAnsi="Arial" w:cs="Arial"/>
          <w:color w:val="000000" w:themeColor="text1"/>
          <w:lang w:eastAsia="en-GB"/>
        </w:rPr>
        <w:t xml:space="preserve"> are DPHs.</w:t>
      </w:r>
    </w:p>
    <w:p w14:paraId="33257357" w14:textId="77777777" w:rsidR="008060C9" w:rsidRPr="00C002B2" w:rsidRDefault="008060C9" w:rsidP="00CB50A2">
      <w:pPr>
        <w:pStyle w:val="ListParagraph"/>
        <w:numPr>
          <w:ilvl w:val="0"/>
          <w:numId w:val="4"/>
        </w:numPr>
        <w:spacing w:after="0" w:line="276" w:lineRule="auto"/>
        <w:ind w:left="714" w:hanging="357"/>
        <w:contextualSpacing w:val="0"/>
        <w:rPr>
          <w:rFonts w:ascii="Arial" w:hAnsi="Arial" w:cs="Arial"/>
        </w:rPr>
      </w:pPr>
      <w:r w:rsidRPr="00C002B2">
        <w:rPr>
          <w:rFonts w:ascii="Arial" w:eastAsia="Times New Roman" w:hAnsi="Arial" w:cs="Arial"/>
          <w:b/>
          <w:bCs/>
          <w:color w:val="92178F"/>
        </w:rPr>
        <w:t>Supporting councils to support shielded groups:</w:t>
      </w:r>
      <w:r w:rsidRPr="00C002B2">
        <w:rPr>
          <w:rFonts w:ascii="Arial" w:eastAsia="Times New Roman" w:hAnsi="Arial" w:cs="Arial"/>
          <w:color w:val="92178F"/>
        </w:rPr>
        <w:t xml:space="preserve"> </w:t>
      </w:r>
      <w:r w:rsidRPr="00C002B2">
        <w:rPr>
          <w:rFonts w:ascii="Arial" w:eastAsia="Times New Roman" w:hAnsi="Arial" w:cs="Arial"/>
        </w:rPr>
        <w:t xml:space="preserve">We have facilitated the </w:t>
      </w:r>
      <w:r w:rsidRPr="00C002B2">
        <w:rPr>
          <w:rFonts w:ascii="Arial" w:eastAsia="Times New Roman" w:hAnsi="Arial" w:cs="Arial"/>
          <w:b/>
          <w:bCs/>
        </w:rPr>
        <w:t>sharing of learning, practice and updates on shielded groups</w:t>
      </w:r>
      <w:r w:rsidRPr="00C002B2">
        <w:rPr>
          <w:rFonts w:ascii="Arial" w:eastAsia="Times New Roman" w:hAnsi="Arial" w:cs="Arial"/>
        </w:rPr>
        <w:t xml:space="preserve">, with a focus food provision, through case studies, webinars, bulletins and engagement to ensure councils are well prepared to deliver local responses </w:t>
      </w:r>
    </w:p>
    <w:p w14:paraId="655B9211" w14:textId="210B4840" w:rsidR="00E01324" w:rsidRPr="00C002B2" w:rsidRDefault="00E01324" w:rsidP="00CB50A2">
      <w:pPr>
        <w:numPr>
          <w:ilvl w:val="0"/>
          <w:numId w:val="4"/>
        </w:numPr>
        <w:spacing w:after="0" w:line="276" w:lineRule="auto"/>
        <w:ind w:left="714" w:hanging="357"/>
        <w:rPr>
          <w:rFonts w:ascii="Arial" w:eastAsia="Times New Roman" w:hAnsi="Arial" w:cs="Arial"/>
        </w:rPr>
      </w:pPr>
      <w:r w:rsidRPr="00C002B2">
        <w:rPr>
          <w:rFonts w:ascii="Arial" w:eastAsiaTheme="majorEastAsia" w:hAnsi="Arial" w:cs="Arial"/>
          <w:b/>
          <w:bCs/>
          <w:color w:val="8F3782"/>
          <w:lang w:eastAsia="en-GB"/>
        </w:rPr>
        <w:t>Enforcement:</w:t>
      </w:r>
      <w:r w:rsidRPr="00C002B2">
        <w:rPr>
          <w:rFonts w:ascii="Arial" w:eastAsia="Arial" w:hAnsi="Arial" w:cs="Arial"/>
        </w:rPr>
        <w:t xml:space="preserve"> </w:t>
      </w:r>
      <w:r w:rsidRPr="00C002B2">
        <w:rPr>
          <w:rFonts w:ascii="Arial" w:eastAsia="Times New Roman" w:hAnsi="Arial" w:cs="Arial"/>
        </w:rPr>
        <w:t xml:space="preserve">We have had regular engagement with councils and government officials to support in the development of effective policy approaches on compliance and enforcement. We also </w:t>
      </w:r>
      <w:r w:rsidRPr="00C002B2">
        <w:rPr>
          <w:rFonts w:ascii="Arial" w:eastAsia="Times New Roman" w:hAnsi="Arial" w:cs="Arial"/>
          <w:b/>
          <w:bCs/>
        </w:rPr>
        <w:t>brought together more than 30 tier 3 authorities</w:t>
      </w:r>
      <w:r w:rsidRPr="00C002B2">
        <w:rPr>
          <w:rFonts w:ascii="Arial" w:eastAsia="Times New Roman" w:hAnsi="Arial" w:cs="Arial"/>
        </w:rPr>
        <w:t xml:space="preserve"> to help shape consistent approach to interpreting key issues in regulation and have supported ongoing discussions between Government and councils on the resources required to ensure ongoing compliance, enforcement , and bolster capacity in key professions such as environmental health.</w:t>
      </w:r>
    </w:p>
    <w:p w14:paraId="7CFC7D21" w14:textId="2F3DEE2D" w:rsidR="003630E1" w:rsidRPr="00C002B2" w:rsidRDefault="008C0C6A" w:rsidP="00CB50A2">
      <w:pPr>
        <w:pStyle w:val="ListParagraph"/>
        <w:numPr>
          <w:ilvl w:val="0"/>
          <w:numId w:val="2"/>
        </w:numPr>
        <w:spacing w:after="0" w:line="276" w:lineRule="auto"/>
        <w:ind w:left="714" w:hanging="357"/>
        <w:contextualSpacing w:val="0"/>
        <w:rPr>
          <w:rFonts w:ascii="Arial" w:eastAsiaTheme="minorEastAsia" w:hAnsi="Arial" w:cs="Arial"/>
        </w:rPr>
      </w:pPr>
      <w:hyperlink r:id="rId36">
        <w:r w:rsidR="003630E1" w:rsidRPr="00C002B2">
          <w:rPr>
            <w:rStyle w:val="Hyperlink"/>
            <w:rFonts w:ascii="Arial" w:eastAsia="Times New Roman" w:hAnsi="Arial" w:cs="Arial"/>
            <w:b/>
            <w:bCs/>
            <w:color w:val="92278F"/>
            <w:lang w:eastAsia="en-GB"/>
          </w:rPr>
          <w:t>TTOM</w:t>
        </w:r>
        <w:r w:rsidR="00276D15" w:rsidRPr="00C002B2">
          <w:rPr>
            <w:rStyle w:val="Hyperlink"/>
            <w:rFonts w:ascii="Arial" w:eastAsia="Times New Roman" w:hAnsi="Arial" w:cs="Arial"/>
            <w:b/>
            <w:bCs/>
            <w:color w:val="92278F"/>
            <w:lang w:eastAsia="en-GB"/>
          </w:rPr>
          <w:t xml:space="preserve">, </w:t>
        </w:r>
        <w:r w:rsidR="003630E1" w:rsidRPr="00C002B2">
          <w:rPr>
            <w:rStyle w:val="Hyperlink"/>
            <w:rFonts w:ascii="Arial" w:eastAsia="Times New Roman" w:hAnsi="Arial" w:cs="Arial"/>
            <w:b/>
            <w:bCs/>
            <w:color w:val="92278F"/>
            <w:lang w:eastAsia="en-GB"/>
          </w:rPr>
          <w:t xml:space="preserve">Shielded </w:t>
        </w:r>
        <w:r w:rsidR="00276D15" w:rsidRPr="00C002B2">
          <w:rPr>
            <w:rStyle w:val="Hyperlink"/>
            <w:rFonts w:ascii="Arial" w:eastAsia="Times New Roman" w:hAnsi="Arial" w:cs="Arial"/>
            <w:b/>
            <w:bCs/>
            <w:color w:val="92278F"/>
            <w:lang w:eastAsia="en-GB"/>
          </w:rPr>
          <w:t xml:space="preserve">Groups and Enforcement </w:t>
        </w:r>
        <w:r w:rsidR="003630E1" w:rsidRPr="00C002B2">
          <w:rPr>
            <w:rStyle w:val="Hyperlink"/>
            <w:rFonts w:ascii="Arial" w:eastAsia="Times New Roman" w:hAnsi="Arial" w:cs="Arial"/>
            <w:b/>
            <w:bCs/>
            <w:color w:val="92278F"/>
            <w:lang w:eastAsia="en-GB"/>
          </w:rPr>
          <w:t>Webinars</w:t>
        </w:r>
      </w:hyperlink>
      <w:r w:rsidR="003630E1" w:rsidRPr="00C002B2">
        <w:rPr>
          <w:rFonts w:ascii="Arial" w:eastAsia="Times New Roman" w:hAnsi="Arial" w:cs="Arial"/>
          <w:b/>
          <w:bCs/>
          <w:color w:val="92278F"/>
          <w:lang w:eastAsia="en-GB"/>
        </w:rPr>
        <w:t>:</w:t>
      </w:r>
      <w:r w:rsidR="003630E1" w:rsidRPr="00C002B2">
        <w:rPr>
          <w:rFonts w:ascii="Arial" w:eastAsia="Times New Roman" w:hAnsi="Arial" w:cs="Arial"/>
          <w:lang w:eastAsia="en-GB"/>
        </w:rPr>
        <w:t xml:space="preserve"> Facilitated well received and attended webinars between MHCLG officials and councils to share and prepare for changes to support for the shielded group. </w:t>
      </w:r>
      <w:r w:rsidR="003630E1" w:rsidRPr="00C002B2">
        <w:rPr>
          <w:rFonts w:ascii="Arial" w:eastAsia="Times New Roman" w:hAnsi="Arial" w:cs="Arial"/>
          <w:color w:val="000000" w:themeColor="text1"/>
          <w:lang w:eastAsia="en-GB"/>
        </w:rPr>
        <w:t xml:space="preserve">We have hosted webinars on topics including </w:t>
      </w:r>
      <w:r w:rsidR="003630E1" w:rsidRPr="00C002B2">
        <w:rPr>
          <w:rFonts w:ascii="Arial" w:eastAsia="Times New Roman" w:hAnsi="Arial" w:cs="Arial"/>
          <w:b/>
          <w:color w:val="000000" w:themeColor="text1"/>
          <w:lang w:eastAsia="en-GB"/>
        </w:rPr>
        <w:t>Food Processing</w:t>
      </w:r>
      <w:r w:rsidR="003630E1" w:rsidRPr="00C002B2">
        <w:rPr>
          <w:rFonts w:ascii="Arial" w:eastAsia="Times New Roman" w:hAnsi="Arial" w:cs="Arial"/>
          <w:color w:val="000000" w:themeColor="text1"/>
          <w:lang w:eastAsia="en-GB"/>
        </w:rPr>
        <w:t xml:space="preserve"> (405 attendees), </w:t>
      </w:r>
      <w:r w:rsidR="003630E1" w:rsidRPr="00C002B2">
        <w:rPr>
          <w:rFonts w:ascii="Arial" w:eastAsia="Times New Roman" w:hAnsi="Arial" w:cs="Arial"/>
          <w:b/>
          <w:color w:val="000000" w:themeColor="text1"/>
          <w:lang w:eastAsia="en-GB"/>
        </w:rPr>
        <w:t>Testing Prototypes, Communications and Engagement</w:t>
      </w:r>
      <w:r w:rsidR="003630E1" w:rsidRPr="00C002B2">
        <w:rPr>
          <w:rFonts w:ascii="Arial" w:eastAsia="Times New Roman" w:hAnsi="Arial" w:cs="Arial"/>
          <w:color w:val="000000" w:themeColor="text1"/>
          <w:lang w:eastAsia="en-GB"/>
        </w:rPr>
        <w:t xml:space="preserve"> (147 attendees) and with the </w:t>
      </w:r>
      <w:r w:rsidR="003630E1" w:rsidRPr="00C002B2">
        <w:rPr>
          <w:rFonts w:ascii="Arial" w:eastAsia="Times New Roman" w:hAnsi="Arial" w:cs="Arial"/>
          <w:b/>
          <w:color w:val="000000" w:themeColor="text1"/>
          <w:lang w:eastAsia="en-GB"/>
        </w:rPr>
        <w:t xml:space="preserve">Contain Team </w:t>
      </w:r>
      <w:r w:rsidR="003630E1" w:rsidRPr="00C002B2">
        <w:rPr>
          <w:rFonts w:ascii="Arial" w:eastAsia="Times New Roman" w:hAnsi="Arial" w:cs="Arial"/>
          <w:color w:val="000000" w:themeColor="text1"/>
          <w:lang w:eastAsia="en-GB"/>
        </w:rPr>
        <w:t>(203 attendees) and further session</w:t>
      </w:r>
      <w:r w:rsidR="00276D15" w:rsidRPr="00C002B2">
        <w:rPr>
          <w:rFonts w:ascii="Arial" w:eastAsia="Times New Roman" w:hAnsi="Arial" w:cs="Arial"/>
          <w:color w:val="000000" w:themeColor="text1"/>
          <w:lang w:eastAsia="en-GB"/>
        </w:rPr>
        <w:t>s</w:t>
      </w:r>
      <w:r w:rsidR="003630E1" w:rsidRPr="00C002B2">
        <w:rPr>
          <w:rFonts w:ascii="Arial" w:eastAsia="Times New Roman" w:hAnsi="Arial" w:cs="Arial"/>
          <w:color w:val="000000" w:themeColor="text1"/>
          <w:lang w:eastAsia="en-GB"/>
        </w:rPr>
        <w:t xml:space="preserve"> on </w:t>
      </w:r>
      <w:r w:rsidR="003630E1" w:rsidRPr="00C002B2">
        <w:rPr>
          <w:rFonts w:ascii="Arial" w:eastAsia="Times New Roman" w:hAnsi="Arial" w:cs="Arial"/>
          <w:b/>
          <w:color w:val="000000" w:themeColor="text1"/>
          <w:lang w:eastAsia="en-GB"/>
        </w:rPr>
        <w:t xml:space="preserve">data </w:t>
      </w:r>
      <w:r w:rsidR="00276D15" w:rsidRPr="00C002B2">
        <w:rPr>
          <w:rFonts w:ascii="Arial" w:eastAsia="Times New Roman" w:hAnsi="Arial" w:cs="Arial"/>
          <w:bCs/>
          <w:color w:val="000000" w:themeColor="text1"/>
          <w:lang w:eastAsia="en-GB"/>
        </w:rPr>
        <w:t xml:space="preserve">and </w:t>
      </w:r>
      <w:r w:rsidR="00276D15" w:rsidRPr="00C002B2">
        <w:rPr>
          <w:rFonts w:ascii="Arial" w:eastAsia="Times New Roman" w:hAnsi="Arial" w:cs="Arial"/>
          <w:b/>
          <w:color w:val="000000" w:themeColor="text1"/>
          <w:lang w:eastAsia="en-GB"/>
        </w:rPr>
        <w:t xml:space="preserve">enforcement </w:t>
      </w:r>
      <w:r w:rsidR="003630E1" w:rsidRPr="00C002B2">
        <w:rPr>
          <w:rFonts w:ascii="Arial" w:eastAsia="Times New Roman" w:hAnsi="Arial" w:cs="Arial"/>
          <w:color w:val="000000" w:themeColor="text1"/>
          <w:lang w:eastAsia="en-GB"/>
        </w:rPr>
        <w:t xml:space="preserve">(attendee numbers not yet available). </w:t>
      </w:r>
    </w:p>
    <w:p w14:paraId="20F5CBE3" w14:textId="515B4703" w:rsidR="003630E1" w:rsidRPr="00C002B2" w:rsidRDefault="003630E1" w:rsidP="00D94C55">
      <w:pPr>
        <w:pStyle w:val="ListParagraph"/>
        <w:numPr>
          <w:ilvl w:val="0"/>
          <w:numId w:val="2"/>
        </w:numPr>
        <w:spacing w:after="0" w:line="276" w:lineRule="auto"/>
        <w:ind w:left="714" w:hanging="357"/>
        <w:contextualSpacing w:val="0"/>
        <w:rPr>
          <w:rFonts w:ascii="Arial" w:eastAsia="Arial" w:hAnsi="Arial" w:cs="Arial"/>
        </w:rPr>
      </w:pPr>
      <w:r w:rsidRPr="00C002B2">
        <w:rPr>
          <w:rFonts w:ascii="Arial" w:eastAsiaTheme="majorEastAsia" w:hAnsi="Arial" w:cs="Arial"/>
          <w:b/>
          <w:bCs/>
          <w:color w:val="8F3782"/>
          <w:lang w:eastAsia="en-GB"/>
        </w:rPr>
        <w:t>TTOM Leading and Learning Together Sessions</w:t>
      </w:r>
      <w:r w:rsidR="005A6B99" w:rsidRPr="00C002B2">
        <w:rPr>
          <w:rFonts w:ascii="Arial" w:eastAsiaTheme="majorEastAsia" w:hAnsi="Arial" w:cs="Arial"/>
          <w:b/>
          <w:bCs/>
          <w:color w:val="8F3782"/>
          <w:lang w:eastAsia="en-GB"/>
        </w:rPr>
        <w:t xml:space="preserve"> for chief executives</w:t>
      </w:r>
      <w:r w:rsidRPr="00C002B2">
        <w:rPr>
          <w:rFonts w:ascii="Arial" w:eastAsiaTheme="majorEastAsia" w:hAnsi="Arial" w:cs="Arial"/>
          <w:b/>
          <w:bCs/>
          <w:color w:val="8F3782"/>
          <w:lang w:eastAsia="en-GB"/>
        </w:rPr>
        <w:t xml:space="preserve">: </w:t>
      </w:r>
      <w:r w:rsidRPr="00C002B2">
        <w:rPr>
          <w:rFonts w:ascii="Arial" w:eastAsia="Times New Roman" w:hAnsi="Arial" w:cs="Arial"/>
          <w:color w:val="000000"/>
          <w:lang w:eastAsia="en-GB"/>
        </w:rPr>
        <w:t>These action learning sets provide a safe space for reflection, exchange of experiences, learning and a mutually supportive peer network.</w:t>
      </w:r>
      <w:r w:rsidR="00383D77" w:rsidRPr="00C002B2">
        <w:rPr>
          <w:rFonts w:ascii="Arial" w:hAnsi="Arial" w:cs="Arial"/>
          <w:color w:val="000000"/>
          <w:lang w:eastAsia="en-GB"/>
        </w:rPr>
        <w:t xml:space="preserve"> </w:t>
      </w:r>
      <w:r w:rsidR="00C83F66" w:rsidRPr="00C002B2">
        <w:rPr>
          <w:rFonts w:ascii="Arial" w:eastAsia="Times New Roman" w:hAnsi="Arial" w:cs="Arial"/>
          <w:color w:val="000000"/>
          <w:lang w:eastAsia="en-GB"/>
        </w:rPr>
        <w:t xml:space="preserve">Feedback has been positive and Insights have been shared through a </w:t>
      </w:r>
      <w:hyperlink r:id="rId37" w:history="1">
        <w:r w:rsidR="00D94C55" w:rsidRPr="00C002B2">
          <w:rPr>
            <w:rStyle w:val="Hyperlink"/>
            <w:rFonts w:ascii="Arial" w:hAnsi="Arial" w:cs="Arial"/>
            <w:color w:val="92178F"/>
          </w:rPr>
          <w:t>Top tips for Chief Executives document</w:t>
        </w:r>
      </w:hyperlink>
      <w:r w:rsidR="00D94C55" w:rsidRPr="00C002B2">
        <w:rPr>
          <w:rStyle w:val="Hyperlink"/>
          <w:rFonts w:ascii="Arial" w:hAnsi="Arial" w:cs="Arial"/>
          <w:b/>
          <w:color w:val="92178F"/>
        </w:rPr>
        <w:t xml:space="preserve"> </w:t>
      </w:r>
      <w:r w:rsidR="00C83F66" w:rsidRPr="00C002B2">
        <w:rPr>
          <w:rFonts w:ascii="Arial" w:eastAsia="Times New Roman" w:hAnsi="Arial" w:cs="Arial"/>
          <w:color w:val="000000"/>
          <w:lang w:eastAsia="en-GB"/>
        </w:rPr>
        <w:t>that identifies leadership challenges and learning from Chief Executives during the pandemic.</w:t>
      </w:r>
      <w:r w:rsidR="00D94C55" w:rsidRPr="00C002B2">
        <w:rPr>
          <w:rFonts w:ascii="Arial" w:eastAsia="Times New Roman" w:hAnsi="Arial" w:cs="Arial"/>
          <w:color w:val="000000"/>
          <w:lang w:eastAsia="en-GB"/>
        </w:rPr>
        <w:t xml:space="preserve"> Thi</w:t>
      </w:r>
      <w:r w:rsidR="00D94C55" w:rsidRPr="00C002B2">
        <w:rPr>
          <w:rFonts w:ascii="Arial" w:hAnsi="Arial" w:cs="Arial"/>
        </w:rPr>
        <w:t xml:space="preserve">s includes lessons learnt, as well as video case studies from chief executives with direct experience of tier three restrictions. </w:t>
      </w:r>
      <w:r w:rsidR="000E2542" w:rsidRPr="00C002B2">
        <w:rPr>
          <w:rFonts w:ascii="Arial" w:eastAsia="Times New Roman" w:hAnsi="Arial" w:cs="Arial"/>
          <w:color w:val="000000"/>
          <w:lang w:eastAsia="en-GB"/>
        </w:rPr>
        <w:br/>
      </w:r>
    </w:p>
    <w:p w14:paraId="109B8DF2" w14:textId="77777777" w:rsidR="003630E1" w:rsidRPr="00C002B2" w:rsidRDefault="003630E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 xml:space="preserve">Workforce </w:t>
      </w:r>
    </w:p>
    <w:p w14:paraId="3AA14585" w14:textId="77777777" w:rsidR="003630E1" w:rsidRPr="00C002B2" w:rsidRDefault="003630E1" w:rsidP="00CB50A2">
      <w:pPr>
        <w:pStyle w:val="Heading2"/>
        <w:spacing w:before="0" w:line="276" w:lineRule="auto"/>
        <w:rPr>
          <w:rStyle w:val="normaltextrun"/>
          <w:rFonts w:ascii="Arial" w:hAnsi="Arial" w:cs="Arial"/>
        </w:rPr>
      </w:pPr>
      <w:r w:rsidRPr="00C002B2">
        <w:rPr>
          <w:rFonts w:ascii="Arial" w:hAnsi="Arial" w:cs="Arial"/>
          <w:color w:val="8F3782"/>
        </w:rPr>
        <w:t>Headlines</w:t>
      </w:r>
    </w:p>
    <w:p w14:paraId="179E0028" w14:textId="201DA6C6" w:rsidR="002B2709" w:rsidRPr="00C002B2" w:rsidRDefault="00981AEC" w:rsidP="00CB50A2">
      <w:pPr>
        <w:pStyle w:val="paragraph"/>
        <w:numPr>
          <w:ilvl w:val="0"/>
          <w:numId w:val="7"/>
        </w:numPr>
        <w:spacing w:line="276" w:lineRule="auto"/>
        <w:textAlignment w:val="baseline"/>
        <w:rPr>
          <w:rFonts w:ascii="Arial" w:eastAsiaTheme="minorEastAsia" w:hAnsi="Arial" w:cs="Arial"/>
          <w:bCs/>
          <w:color w:val="000000" w:themeColor="text1"/>
          <w:sz w:val="22"/>
          <w:szCs w:val="22"/>
        </w:rPr>
      </w:pPr>
      <w:r w:rsidRPr="00C002B2">
        <w:rPr>
          <w:rFonts w:ascii="Arial" w:eastAsiaTheme="minorEastAsia" w:hAnsi="Arial" w:cs="Arial"/>
          <w:b/>
          <w:color w:val="8F1A7E"/>
          <w:sz w:val="22"/>
          <w:szCs w:val="22"/>
        </w:rPr>
        <w:t xml:space="preserve">Negotiations: </w:t>
      </w:r>
      <w:r w:rsidRPr="00C002B2">
        <w:rPr>
          <w:rFonts w:ascii="Arial" w:eastAsiaTheme="minorEastAsia" w:hAnsi="Arial" w:cs="Arial"/>
          <w:bCs/>
          <w:color w:val="000000" w:themeColor="text1"/>
          <w:sz w:val="22"/>
          <w:szCs w:val="22"/>
        </w:rPr>
        <w:t xml:space="preserve">We continue to work with the unions to reach </w:t>
      </w:r>
      <w:r w:rsidR="002B2709" w:rsidRPr="00C002B2">
        <w:rPr>
          <w:rFonts w:ascii="Arial" w:eastAsiaTheme="minorEastAsia" w:hAnsi="Arial" w:cs="Arial"/>
          <w:b/>
          <w:color w:val="000000" w:themeColor="text1"/>
          <w:sz w:val="22"/>
          <w:szCs w:val="22"/>
        </w:rPr>
        <w:t>J</w:t>
      </w:r>
      <w:r w:rsidR="00D5133F" w:rsidRPr="00C002B2">
        <w:rPr>
          <w:rFonts w:ascii="Arial" w:eastAsiaTheme="minorEastAsia" w:hAnsi="Arial" w:cs="Arial"/>
          <w:b/>
          <w:color w:val="000000" w:themeColor="text1"/>
          <w:sz w:val="22"/>
          <w:szCs w:val="22"/>
        </w:rPr>
        <w:t>N</w:t>
      </w:r>
      <w:r w:rsidRPr="00C002B2">
        <w:rPr>
          <w:rFonts w:ascii="Arial" w:eastAsiaTheme="minorEastAsia" w:hAnsi="Arial" w:cs="Arial"/>
          <w:b/>
          <w:color w:val="000000" w:themeColor="text1"/>
          <w:sz w:val="22"/>
          <w:szCs w:val="22"/>
        </w:rPr>
        <w:t>C agreements</w:t>
      </w:r>
      <w:r w:rsidRPr="00C002B2">
        <w:rPr>
          <w:rFonts w:ascii="Arial" w:eastAsiaTheme="minorEastAsia" w:hAnsi="Arial" w:cs="Arial"/>
          <w:bCs/>
          <w:color w:val="000000" w:themeColor="text1"/>
          <w:sz w:val="22"/>
          <w:szCs w:val="22"/>
        </w:rPr>
        <w:t xml:space="preserve"> on pay and allowances for the sector, the latest being the successfully concluded pay negotiations for craft workers, youth and community workers and </w:t>
      </w:r>
      <w:proofErr w:type="spellStart"/>
      <w:r w:rsidRPr="00C002B2">
        <w:rPr>
          <w:rFonts w:ascii="Arial" w:eastAsiaTheme="minorEastAsia" w:hAnsi="Arial" w:cs="Arial"/>
          <w:bCs/>
          <w:color w:val="000000" w:themeColor="text1"/>
          <w:sz w:val="22"/>
          <w:szCs w:val="22"/>
        </w:rPr>
        <w:t>Soulbury</w:t>
      </w:r>
      <w:proofErr w:type="spellEnd"/>
      <w:r w:rsidRPr="00C002B2">
        <w:rPr>
          <w:rFonts w:ascii="Arial" w:eastAsiaTheme="minorEastAsia" w:hAnsi="Arial" w:cs="Arial"/>
          <w:bCs/>
          <w:color w:val="000000" w:themeColor="text1"/>
          <w:sz w:val="22"/>
          <w:szCs w:val="22"/>
        </w:rPr>
        <w:t xml:space="preserve"> staff. In addition, our work for the Home Office in negotiating pay for police staff reached a pay agreement for an increase for 2020. We also</w:t>
      </w:r>
      <w:r w:rsidR="002B2709" w:rsidRPr="00C002B2">
        <w:rPr>
          <w:rFonts w:ascii="Arial" w:eastAsiaTheme="minorEastAsia" w:hAnsi="Arial" w:cs="Arial"/>
          <w:bCs/>
          <w:color w:val="000000" w:themeColor="text1"/>
          <w:sz w:val="22"/>
          <w:szCs w:val="22"/>
        </w:rPr>
        <w:t xml:space="preserve"> worked with unions to agree working to </w:t>
      </w:r>
      <w:r w:rsidR="002B2709" w:rsidRPr="00C002B2">
        <w:rPr>
          <w:rFonts w:ascii="Arial" w:eastAsiaTheme="minorEastAsia" w:hAnsi="Arial" w:cs="Arial"/>
          <w:b/>
          <w:color w:val="000000" w:themeColor="text1"/>
          <w:sz w:val="22"/>
          <w:szCs w:val="22"/>
        </w:rPr>
        <w:t>support shielded or clinically extremely vulnerable local government staff</w:t>
      </w:r>
      <w:r w:rsidR="00CB2E24" w:rsidRPr="00C002B2">
        <w:rPr>
          <w:rFonts w:ascii="Arial" w:eastAsiaTheme="minorEastAsia" w:hAnsi="Arial" w:cs="Arial"/>
          <w:bCs/>
          <w:color w:val="000000" w:themeColor="text1"/>
          <w:sz w:val="22"/>
          <w:szCs w:val="22"/>
        </w:rPr>
        <w:t xml:space="preserve"> and our</w:t>
      </w:r>
      <w:r w:rsidR="002B2709" w:rsidRPr="00C002B2">
        <w:rPr>
          <w:rFonts w:ascii="Arial" w:eastAsiaTheme="minorEastAsia" w:hAnsi="Arial" w:cs="Arial"/>
          <w:bCs/>
          <w:color w:val="000000" w:themeColor="text1"/>
          <w:sz w:val="22"/>
          <w:szCs w:val="22"/>
        </w:rPr>
        <w:t xml:space="preserve"> </w:t>
      </w:r>
      <w:r w:rsidR="002B2709" w:rsidRPr="00C002B2">
        <w:rPr>
          <w:rFonts w:ascii="Arial" w:eastAsiaTheme="minorEastAsia" w:hAnsi="Arial" w:cs="Arial"/>
          <w:b/>
          <w:color w:val="000000" w:themeColor="text1"/>
          <w:sz w:val="22"/>
          <w:szCs w:val="22"/>
        </w:rPr>
        <w:t>Fire Negotiations Team</w:t>
      </w:r>
      <w:r w:rsidR="002B2709" w:rsidRPr="00C002B2">
        <w:rPr>
          <w:rFonts w:ascii="Arial" w:eastAsiaTheme="minorEastAsia" w:hAnsi="Arial" w:cs="Arial"/>
          <w:bCs/>
          <w:color w:val="000000" w:themeColor="text1"/>
          <w:sz w:val="22"/>
          <w:szCs w:val="22"/>
        </w:rPr>
        <w:t xml:space="preserve"> continue to work with the unions</w:t>
      </w:r>
      <w:r w:rsidR="00CB2E24" w:rsidRPr="00C002B2">
        <w:rPr>
          <w:rFonts w:ascii="Arial" w:eastAsiaTheme="minorEastAsia" w:hAnsi="Arial" w:cs="Arial"/>
          <w:bCs/>
          <w:color w:val="000000" w:themeColor="text1"/>
          <w:sz w:val="22"/>
          <w:szCs w:val="22"/>
        </w:rPr>
        <w:t>,</w:t>
      </w:r>
      <w:r w:rsidR="002B2709" w:rsidRPr="00C002B2">
        <w:rPr>
          <w:rFonts w:ascii="Arial" w:eastAsiaTheme="minorEastAsia" w:hAnsi="Arial" w:cs="Arial"/>
          <w:bCs/>
          <w:color w:val="000000" w:themeColor="text1"/>
          <w:sz w:val="22"/>
          <w:szCs w:val="22"/>
        </w:rPr>
        <w:t xml:space="preserve"> under the Fire </w:t>
      </w:r>
      <w:proofErr w:type="spellStart"/>
      <w:r w:rsidR="002B2709" w:rsidRPr="00C002B2">
        <w:rPr>
          <w:rFonts w:ascii="Arial" w:eastAsiaTheme="minorEastAsia" w:hAnsi="Arial" w:cs="Arial"/>
          <w:bCs/>
          <w:color w:val="000000" w:themeColor="text1"/>
          <w:sz w:val="22"/>
          <w:szCs w:val="22"/>
        </w:rPr>
        <w:t>Tripartate</w:t>
      </w:r>
      <w:proofErr w:type="spellEnd"/>
      <w:r w:rsidR="002B2709" w:rsidRPr="00C002B2">
        <w:rPr>
          <w:rFonts w:ascii="Arial" w:eastAsiaTheme="minorEastAsia" w:hAnsi="Arial" w:cs="Arial"/>
          <w:bCs/>
          <w:color w:val="000000" w:themeColor="text1"/>
          <w:sz w:val="22"/>
          <w:szCs w:val="22"/>
        </w:rPr>
        <w:t xml:space="preserve"> Agreement</w:t>
      </w:r>
      <w:r w:rsidR="00CB2E24" w:rsidRPr="00C002B2">
        <w:rPr>
          <w:rFonts w:ascii="Arial" w:eastAsiaTheme="minorEastAsia" w:hAnsi="Arial" w:cs="Arial"/>
          <w:bCs/>
          <w:color w:val="000000" w:themeColor="text1"/>
          <w:sz w:val="22"/>
          <w:szCs w:val="22"/>
        </w:rPr>
        <w:t>,</w:t>
      </w:r>
      <w:r w:rsidR="002B2709" w:rsidRPr="00C002B2">
        <w:rPr>
          <w:rFonts w:ascii="Arial" w:eastAsiaTheme="minorEastAsia" w:hAnsi="Arial" w:cs="Arial"/>
          <w:bCs/>
          <w:color w:val="000000" w:themeColor="text1"/>
          <w:sz w:val="22"/>
          <w:szCs w:val="22"/>
        </w:rPr>
        <w:t xml:space="preserve"> to </w:t>
      </w:r>
      <w:r w:rsidR="00CB5874" w:rsidRPr="00C002B2">
        <w:rPr>
          <w:rFonts w:ascii="Arial" w:eastAsiaTheme="minorEastAsia" w:hAnsi="Arial" w:cs="Arial"/>
          <w:bCs/>
          <w:color w:val="000000" w:themeColor="text1"/>
          <w:sz w:val="22"/>
          <w:szCs w:val="22"/>
        </w:rPr>
        <w:t xml:space="preserve">implement any </w:t>
      </w:r>
      <w:r w:rsidR="002B2709" w:rsidRPr="00C002B2">
        <w:rPr>
          <w:rFonts w:ascii="Arial" w:eastAsiaTheme="minorEastAsia" w:hAnsi="Arial" w:cs="Arial"/>
          <w:bCs/>
          <w:color w:val="000000" w:themeColor="text1"/>
          <w:sz w:val="22"/>
          <w:szCs w:val="22"/>
        </w:rPr>
        <w:t xml:space="preserve">further work activities needed in the fire service to support the response to </w:t>
      </w:r>
      <w:r w:rsidR="00CB5874" w:rsidRPr="00C002B2">
        <w:rPr>
          <w:rFonts w:ascii="Arial" w:eastAsiaTheme="minorEastAsia" w:hAnsi="Arial" w:cs="Arial"/>
          <w:bCs/>
          <w:color w:val="000000" w:themeColor="text1"/>
          <w:sz w:val="22"/>
          <w:szCs w:val="22"/>
        </w:rPr>
        <w:t>COVID</w:t>
      </w:r>
      <w:r w:rsidR="00CB2E24" w:rsidRPr="00C002B2">
        <w:rPr>
          <w:rFonts w:ascii="Arial" w:eastAsiaTheme="minorEastAsia" w:hAnsi="Arial" w:cs="Arial"/>
          <w:bCs/>
          <w:color w:val="000000" w:themeColor="text1"/>
          <w:sz w:val="22"/>
          <w:szCs w:val="22"/>
        </w:rPr>
        <w:t>-19</w:t>
      </w:r>
      <w:r w:rsidR="002B2709" w:rsidRPr="00C002B2">
        <w:rPr>
          <w:rFonts w:ascii="Arial" w:eastAsiaTheme="minorEastAsia" w:hAnsi="Arial" w:cs="Arial"/>
          <w:bCs/>
          <w:color w:val="000000" w:themeColor="text1"/>
          <w:sz w:val="22"/>
          <w:szCs w:val="22"/>
        </w:rPr>
        <w:t>.</w:t>
      </w:r>
      <w:r w:rsidR="002B2709" w:rsidRPr="00C002B2">
        <w:rPr>
          <w:rFonts w:ascii="Arial" w:eastAsiaTheme="minorEastAsia" w:hAnsi="Arial" w:cs="Arial"/>
          <w:b/>
          <w:color w:val="000000" w:themeColor="text1"/>
          <w:sz w:val="22"/>
          <w:szCs w:val="22"/>
        </w:rPr>
        <w:t xml:space="preserve"> </w:t>
      </w:r>
    </w:p>
    <w:p w14:paraId="0498F9A7" w14:textId="31C7FFB2" w:rsidR="00F66EEE" w:rsidRPr="00C002B2" w:rsidRDefault="00F66EEE" w:rsidP="00CB50A2">
      <w:pPr>
        <w:pStyle w:val="paragraph"/>
        <w:numPr>
          <w:ilvl w:val="0"/>
          <w:numId w:val="7"/>
        </w:numPr>
        <w:spacing w:line="276" w:lineRule="auto"/>
        <w:textAlignment w:val="baseline"/>
        <w:rPr>
          <w:rFonts w:ascii="Arial" w:eastAsiaTheme="minorEastAsia" w:hAnsi="Arial" w:cs="Arial"/>
          <w:b/>
          <w:color w:val="000000" w:themeColor="text1"/>
          <w:sz w:val="22"/>
          <w:szCs w:val="22"/>
        </w:rPr>
      </w:pPr>
      <w:r w:rsidRPr="00C002B2">
        <w:rPr>
          <w:rFonts w:ascii="Arial" w:eastAsiaTheme="majorEastAsia" w:hAnsi="Arial" w:cs="Arial"/>
          <w:b/>
          <w:bCs/>
          <w:color w:val="8F3782"/>
          <w:sz w:val="22"/>
          <w:szCs w:val="22"/>
        </w:rPr>
        <w:t xml:space="preserve">Direct consultancy for Local Government Employers: </w:t>
      </w:r>
      <w:r w:rsidRPr="00C002B2">
        <w:rPr>
          <w:rFonts w:ascii="Arial" w:eastAsiaTheme="majorEastAsia" w:hAnsi="Arial" w:cs="Arial"/>
          <w:sz w:val="22"/>
          <w:szCs w:val="22"/>
        </w:rPr>
        <w:t>We have</w:t>
      </w:r>
      <w:r w:rsidRPr="00C002B2">
        <w:rPr>
          <w:rFonts w:ascii="Arial" w:eastAsiaTheme="majorEastAsia" w:hAnsi="Arial" w:cs="Arial"/>
          <w:b/>
          <w:bCs/>
          <w:sz w:val="22"/>
          <w:szCs w:val="22"/>
        </w:rPr>
        <w:t xml:space="preserve"> </w:t>
      </w:r>
      <w:r w:rsidRPr="00C002B2">
        <w:rPr>
          <w:rFonts w:ascii="Arial" w:eastAsiaTheme="majorEastAsia" w:hAnsi="Arial" w:cs="Arial"/>
          <w:sz w:val="22"/>
          <w:szCs w:val="22"/>
        </w:rPr>
        <w:t xml:space="preserve">provided direct consultancy advice to </w:t>
      </w:r>
      <w:r w:rsidRPr="00C002B2">
        <w:rPr>
          <w:rFonts w:ascii="Arial" w:eastAsiaTheme="majorEastAsia" w:hAnsi="Arial" w:cs="Arial"/>
          <w:b/>
          <w:bCs/>
          <w:sz w:val="22"/>
          <w:szCs w:val="22"/>
        </w:rPr>
        <w:t>14 local government employers</w:t>
      </w:r>
      <w:r w:rsidRPr="00C002B2">
        <w:rPr>
          <w:rFonts w:ascii="Arial" w:eastAsiaTheme="majorEastAsia" w:hAnsi="Arial" w:cs="Arial"/>
          <w:sz w:val="22"/>
          <w:szCs w:val="22"/>
        </w:rPr>
        <w:t xml:space="preserve"> on a range of strategic and operational HR issues, including senior employee relations issues, organisational design proposals and job evaluation.</w:t>
      </w:r>
    </w:p>
    <w:p w14:paraId="1B1535CB" w14:textId="24CF14DB" w:rsidR="00E75AED" w:rsidRPr="00C002B2" w:rsidRDefault="00BF48B6" w:rsidP="00CB50A2">
      <w:pPr>
        <w:pStyle w:val="paragraph"/>
        <w:numPr>
          <w:ilvl w:val="0"/>
          <w:numId w:val="7"/>
        </w:numPr>
        <w:spacing w:line="276" w:lineRule="auto"/>
        <w:textAlignment w:val="baseline"/>
        <w:rPr>
          <w:rFonts w:ascii="Arial" w:eastAsiaTheme="minorEastAsia" w:hAnsi="Arial" w:cs="Arial"/>
          <w:b/>
          <w:color w:val="000000" w:themeColor="text1"/>
          <w:sz w:val="22"/>
          <w:szCs w:val="22"/>
        </w:rPr>
      </w:pPr>
      <w:r w:rsidRPr="00C002B2">
        <w:rPr>
          <w:rFonts w:ascii="Arial" w:eastAsiaTheme="majorEastAsia" w:hAnsi="Arial" w:cs="Arial"/>
          <w:b/>
          <w:bCs/>
          <w:color w:val="8F3782"/>
          <w:sz w:val="22"/>
          <w:szCs w:val="22"/>
        </w:rPr>
        <w:t xml:space="preserve">Support </w:t>
      </w:r>
      <w:r w:rsidR="00873151" w:rsidRPr="00C002B2">
        <w:rPr>
          <w:rFonts w:ascii="Arial" w:eastAsiaTheme="majorEastAsia" w:hAnsi="Arial" w:cs="Arial"/>
          <w:b/>
          <w:bCs/>
          <w:color w:val="8F3782"/>
          <w:sz w:val="22"/>
          <w:szCs w:val="22"/>
        </w:rPr>
        <w:t>for Schools</w:t>
      </w:r>
      <w:r w:rsidR="0070457C" w:rsidRPr="00C002B2">
        <w:rPr>
          <w:rFonts w:ascii="Arial" w:eastAsiaTheme="majorEastAsia" w:hAnsi="Arial" w:cs="Arial"/>
          <w:b/>
          <w:bCs/>
          <w:color w:val="8F3782"/>
          <w:sz w:val="22"/>
          <w:szCs w:val="22"/>
        </w:rPr>
        <w:t>:</w:t>
      </w:r>
      <w:r w:rsidR="0070457C" w:rsidRPr="00C002B2">
        <w:rPr>
          <w:rFonts w:ascii="Arial" w:eastAsiaTheme="minorEastAsia" w:hAnsi="Arial" w:cs="Arial"/>
          <w:b/>
          <w:color w:val="000000" w:themeColor="text1"/>
          <w:sz w:val="22"/>
          <w:szCs w:val="22"/>
        </w:rPr>
        <w:t xml:space="preserve"> </w:t>
      </w:r>
      <w:r w:rsidR="00777196" w:rsidRPr="00C002B2">
        <w:rPr>
          <w:rFonts w:ascii="Arial" w:eastAsiaTheme="minorEastAsia" w:hAnsi="Arial" w:cs="Arial"/>
          <w:bCs/>
          <w:color w:val="000000" w:themeColor="text1"/>
          <w:sz w:val="22"/>
          <w:szCs w:val="22"/>
        </w:rPr>
        <w:t>We d</w:t>
      </w:r>
      <w:r w:rsidR="000416ED" w:rsidRPr="00C002B2">
        <w:rPr>
          <w:rFonts w:ascii="Arial" w:eastAsiaTheme="minorEastAsia" w:hAnsi="Arial" w:cs="Arial"/>
          <w:bCs/>
          <w:color w:val="000000" w:themeColor="text1"/>
          <w:sz w:val="22"/>
          <w:szCs w:val="22"/>
        </w:rPr>
        <w:t xml:space="preserve">eveloped </w:t>
      </w:r>
      <w:r w:rsidR="000416ED" w:rsidRPr="00C002B2">
        <w:rPr>
          <w:rFonts w:ascii="Arial" w:eastAsiaTheme="minorEastAsia" w:hAnsi="Arial" w:cs="Arial"/>
          <w:b/>
          <w:color w:val="000000" w:themeColor="text1"/>
          <w:sz w:val="22"/>
          <w:szCs w:val="22"/>
        </w:rPr>
        <w:t>new advice for councils and schools recruiting overseas teachers</w:t>
      </w:r>
      <w:r w:rsidR="000416ED" w:rsidRPr="00C002B2">
        <w:rPr>
          <w:rFonts w:ascii="Arial" w:eastAsiaTheme="minorEastAsia" w:hAnsi="Arial" w:cs="Arial"/>
          <w:bCs/>
          <w:color w:val="000000" w:themeColor="text1"/>
          <w:sz w:val="22"/>
          <w:szCs w:val="22"/>
        </w:rPr>
        <w:t xml:space="preserve"> after the end of the transition period for leaving the EU. As part of the School Teachers Review Body</w:t>
      </w:r>
      <w:r w:rsidR="002F4BFE" w:rsidRPr="00C002B2">
        <w:rPr>
          <w:rFonts w:ascii="Arial" w:eastAsiaTheme="minorEastAsia" w:hAnsi="Arial" w:cs="Arial"/>
          <w:bCs/>
          <w:color w:val="000000" w:themeColor="text1"/>
          <w:sz w:val="22"/>
          <w:szCs w:val="22"/>
        </w:rPr>
        <w:t>,</w:t>
      </w:r>
      <w:r w:rsidR="000416ED" w:rsidRPr="00C002B2">
        <w:rPr>
          <w:rFonts w:ascii="Arial" w:eastAsiaTheme="minorEastAsia" w:hAnsi="Arial" w:cs="Arial"/>
          <w:bCs/>
          <w:color w:val="000000" w:themeColor="text1"/>
          <w:sz w:val="22"/>
          <w:szCs w:val="22"/>
        </w:rPr>
        <w:t xml:space="preserve"> we launched the annual </w:t>
      </w:r>
      <w:r w:rsidR="002F4BFE" w:rsidRPr="00C002B2">
        <w:rPr>
          <w:rFonts w:ascii="Arial" w:eastAsiaTheme="minorEastAsia" w:hAnsi="Arial" w:cs="Arial"/>
          <w:bCs/>
          <w:color w:val="000000" w:themeColor="text1"/>
          <w:sz w:val="22"/>
          <w:szCs w:val="22"/>
        </w:rPr>
        <w:t>statutory</w:t>
      </w:r>
      <w:r w:rsidR="000416ED" w:rsidRPr="00C002B2">
        <w:rPr>
          <w:rFonts w:ascii="Arial" w:eastAsiaTheme="minorEastAsia" w:hAnsi="Arial" w:cs="Arial"/>
          <w:bCs/>
          <w:color w:val="000000" w:themeColor="text1"/>
          <w:sz w:val="22"/>
          <w:szCs w:val="22"/>
        </w:rPr>
        <w:t xml:space="preserve"> consultation for local gov</w:t>
      </w:r>
      <w:r w:rsidR="002F4BFE" w:rsidRPr="00C002B2">
        <w:rPr>
          <w:rFonts w:ascii="Arial" w:eastAsiaTheme="minorEastAsia" w:hAnsi="Arial" w:cs="Arial"/>
          <w:bCs/>
          <w:color w:val="000000" w:themeColor="text1"/>
          <w:sz w:val="22"/>
          <w:szCs w:val="22"/>
        </w:rPr>
        <w:t>ernmen</w:t>
      </w:r>
      <w:r w:rsidR="000416ED" w:rsidRPr="00C002B2">
        <w:rPr>
          <w:rFonts w:ascii="Arial" w:eastAsiaTheme="minorEastAsia" w:hAnsi="Arial" w:cs="Arial"/>
          <w:bCs/>
          <w:color w:val="000000" w:themeColor="text1"/>
          <w:sz w:val="22"/>
          <w:szCs w:val="22"/>
        </w:rPr>
        <w:t>t on teachers</w:t>
      </w:r>
      <w:r w:rsidR="002F4BFE" w:rsidRPr="00C002B2">
        <w:rPr>
          <w:rFonts w:ascii="Arial" w:eastAsiaTheme="minorEastAsia" w:hAnsi="Arial" w:cs="Arial"/>
          <w:bCs/>
          <w:color w:val="000000" w:themeColor="text1"/>
          <w:sz w:val="22"/>
          <w:szCs w:val="22"/>
        </w:rPr>
        <w:t>’</w:t>
      </w:r>
      <w:r w:rsidR="000416ED" w:rsidRPr="00C002B2">
        <w:rPr>
          <w:rFonts w:ascii="Arial" w:eastAsiaTheme="minorEastAsia" w:hAnsi="Arial" w:cs="Arial"/>
          <w:bCs/>
          <w:color w:val="000000" w:themeColor="text1"/>
          <w:sz w:val="22"/>
          <w:szCs w:val="22"/>
        </w:rPr>
        <w:t xml:space="preserve"> pay. We developed and launched new resources to support ongoing advice and guidance on applying pay and conditions for teaching staff.</w:t>
      </w:r>
    </w:p>
    <w:p w14:paraId="412A81AA" w14:textId="0183E566" w:rsidR="00AD0D15" w:rsidRPr="00C002B2" w:rsidRDefault="00F21B6E" w:rsidP="00CB50A2">
      <w:pPr>
        <w:pStyle w:val="paragraph"/>
        <w:numPr>
          <w:ilvl w:val="0"/>
          <w:numId w:val="7"/>
        </w:numPr>
        <w:spacing w:line="276" w:lineRule="auto"/>
        <w:textAlignment w:val="baseline"/>
        <w:rPr>
          <w:rFonts w:ascii="Arial" w:eastAsiaTheme="minorEastAsia" w:hAnsi="Arial" w:cs="Arial"/>
          <w:b/>
          <w:color w:val="000000" w:themeColor="text1"/>
          <w:sz w:val="22"/>
          <w:szCs w:val="22"/>
        </w:rPr>
      </w:pPr>
      <w:r w:rsidRPr="00C002B2">
        <w:rPr>
          <w:rFonts w:ascii="Arial" w:eastAsiaTheme="majorEastAsia" w:hAnsi="Arial" w:cs="Arial"/>
          <w:b/>
          <w:bCs/>
          <w:color w:val="8F3782"/>
          <w:sz w:val="22"/>
          <w:szCs w:val="22"/>
        </w:rPr>
        <w:t>Environmental Health Together:</w:t>
      </w:r>
      <w:r w:rsidRPr="00C002B2">
        <w:rPr>
          <w:rFonts w:ascii="Arial" w:eastAsiaTheme="minorEastAsia" w:hAnsi="Arial" w:cs="Arial"/>
          <w:b/>
          <w:color w:val="000000" w:themeColor="text1"/>
          <w:sz w:val="22"/>
          <w:szCs w:val="22"/>
        </w:rPr>
        <w:t xml:space="preserve"> </w:t>
      </w:r>
      <w:r w:rsidR="00D85D43" w:rsidRPr="00C002B2">
        <w:rPr>
          <w:rFonts w:ascii="Arial" w:hAnsi="Arial" w:cs="Arial"/>
          <w:sz w:val="22"/>
          <w:szCs w:val="22"/>
          <w:shd w:val="clear" w:color="auto" w:fill="FFFFFF"/>
        </w:rPr>
        <w:t>Environmental Health Together is the dedicated solution for councils and local authorities experiencing capacity issues within their environmental health departments as they respond to the impact of the COVID-19 pandemic</w:t>
      </w:r>
      <w:r w:rsidR="00B16EAD" w:rsidRPr="00C002B2">
        <w:rPr>
          <w:rFonts w:ascii="Arial" w:hAnsi="Arial" w:cs="Arial"/>
          <w:sz w:val="22"/>
          <w:szCs w:val="22"/>
          <w:shd w:val="clear" w:color="auto" w:fill="FFFFFF"/>
        </w:rPr>
        <w:t xml:space="preserve">. It provides a </w:t>
      </w:r>
      <w:r w:rsidR="00B16EAD" w:rsidRPr="00C002B2">
        <w:rPr>
          <w:rFonts w:ascii="Arial" w:hAnsi="Arial" w:cs="Arial"/>
          <w:b/>
          <w:bCs/>
          <w:sz w:val="22"/>
          <w:szCs w:val="22"/>
          <w:shd w:val="clear" w:color="auto" w:fill="FFFFFF"/>
        </w:rPr>
        <w:t>register of professionals with relevant environmental health qualifications and experience</w:t>
      </w:r>
      <w:r w:rsidR="00B16EAD" w:rsidRPr="00C002B2">
        <w:rPr>
          <w:rFonts w:ascii="Arial" w:hAnsi="Arial" w:cs="Arial"/>
          <w:sz w:val="22"/>
          <w:szCs w:val="22"/>
          <w:shd w:val="clear" w:color="auto" w:fill="FFFFFF"/>
        </w:rPr>
        <w:t xml:space="preserve"> who have signed up to assist LAs during this crisis.</w:t>
      </w:r>
      <w:r w:rsidR="00AE2E8F" w:rsidRPr="00C002B2">
        <w:rPr>
          <w:rFonts w:ascii="Arial" w:eastAsiaTheme="minorEastAsia" w:hAnsi="Arial" w:cs="Arial"/>
          <w:b/>
          <w:sz w:val="22"/>
          <w:szCs w:val="22"/>
        </w:rPr>
        <w:t xml:space="preserve"> </w:t>
      </w:r>
      <w:r w:rsidR="00AE2E8F" w:rsidRPr="00C002B2">
        <w:rPr>
          <w:rFonts w:ascii="Arial" w:eastAsiaTheme="minorEastAsia" w:hAnsi="Arial" w:cs="Arial"/>
          <w:bCs/>
          <w:sz w:val="22"/>
          <w:szCs w:val="22"/>
        </w:rPr>
        <w:t>We</w:t>
      </w:r>
      <w:r w:rsidR="009335F0" w:rsidRPr="00C002B2">
        <w:rPr>
          <w:rFonts w:ascii="Arial" w:eastAsiaTheme="minorEastAsia" w:hAnsi="Arial" w:cs="Arial"/>
          <w:bCs/>
          <w:sz w:val="22"/>
          <w:szCs w:val="22"/>
        </w:rPr>
        <w:t xml:space="preserve"> recently launched a</w:t>
      </w:r>
      <w:r w:rsidR="00AE2E8F" w:rsidRPr="00C002B2">
        <w:rPr>
          <w:rFonts w:ascii="Arial" w:eastAsiaTheme="minorEastAsia" w:hAnsi="Arial" w:cs="Arial"/>
          <w:bCs/>
          <w:color w:val="000000" w:themeColor="text1"/>
          <w:sz w:val="22"/>
          <w:szCs w:val="22"/>
        </w:rPr>
        <w:t xml:space="preserve"> new engagement campaign </w:t>
      </w:r>
      <w:r w:rsidR="009335F0" w:rsidRPr="00C002B2">
        <w:rPr>
          <w:rFonts w:ascii="Arial" w:eastAsiaTheme="minorEastAsia" w:hAnsi="Arial" w:cs="Arial"/>
          <w:bCs/>
          <w:color w:val="000000" w:themeColor="text1"/>
          <w:sz w:val="22"/>
          <w:szCs w:val="22"/>
        </w:rPr>
        <w:t xml:space="preserve">to ensure more councils are aware of and sign up to the register. At </w:t>
      </w:r>
      <w:r w:rsidR="00AE2E8F" w:rsidRPr="00C002B2">
        <w:rPr>
          <w:rFonts w:ascii="Arial" w:eastAsiaTheme="minorEastAsia" w:hAnsi="Arial" w:cs="Arial"/>
          <w:bCs/>
          <w:color w:val="000000" w:themeColor="text1"/>
          <w:sz w:val="22"/>
          <w:szCs w:val="22"/>
        </w:rPr>
        <w:t xml:space="preserve">last report, this </w:t>
      </w:r>
      <w:r w:rsidR="00AD0D15" w:rsidRPr="00C002B2">
        <w:rPr>
          <w:rFonts w:ascii="Arial" w:eastAsiaTheme="minorEastAsia" w:hAnsi="Arial" w:cs="Arial"/>
          <w:bCs/>
          <w:color w:val="000000" w:themeColor="text1"/>
          <w:sz w:val="22"/>
          <w:szCs w:val="22"/>
        </w:rPr>
        <w:t>register</w:t>
      </w:r>
      <w:r w:rsidR="009335F0" w:rsidRPr="00C002B2">
        <w:rPr>
          <w:rFonts w:ascii="Arial" w:eastAsiaTheme="minorEastAsia" w:hAnsi="Arial" w:cs="Arial"/>
          <w:bCs/>
          <w:color w:val="000000" w:themeColor="text1"/>
          <w:sz w:val="22"/>
          <w:szCs w:val="22"/>
        </w:rPr>
        <w:t xml:space="preserve"> </w:t>
      </w:r>
      <w:r w:rsidR="00AD0D15" w:rsidRPr="00C002B2">
        <w:rPr>
          <w:rFonts w:ascii="Arial" w:eastAsiaTheme="minorEastAsia" w:hAnsi="Arial" w:cs="Arial"/>
          <w:bCs/>
          <w:color w:val="000000" w:themeColor="text1"/>
          <w:sz w:val="22"/>
          <w:szCs w:val="22"/>
        </w:rPr>
        <w:t xml:space="preserve">has </w:t>
      </w:r>
      <w:r w:rsidR="009335F0" w:rsidRPr="00C002B2">
        <w:rPr>
          <w:rFonts w:ascii="Arial" w:eastAsiaTheme="minorEastAsia" w:hAnsi="Arial" w:cs="Arial"/>
          <w:bCs/>
          <w:color w:val="000000" w:themeColor="text1"/>
          <w:sz w:val="22"/>
          <w:szCs w:val="22"/>
        </w:rPr>
        <w:t xml:space="preserve">received </w:t>
      </w:r>
      <w:r w:rsidR="00AD0D15" w:rsidRPr="00C002B2">
        <w:rPr>
          <w:rFonts w:ascii="Arial" w:eastAsiaTheme="minorEastAsia" w:hAnsi="Arial" w:cs="Arial"/>
          <w:bCs/>
          <w:color w:val="000000" w:themeColor="text1"/>
          <w:sz w:val="22"/>
          <w:szCs w:val="22"/>
        </w:rPr>
        <w:t xml:space="preserve">212 candidates and </w:t>
      </w:r>
      <w:r w:rsidR="009335F0" w:rsidRPr="00C002B2">
        <w:rPr>
          <w:rFonts w:ascii="Arial" w:eastAsiaTheme="minorEastAsia" w:hAnsi="Arial" w:cs="Arial"/>
          <w:bCs/>
          <w:color w:val="000000" w:themeColor="text1"/>
          <w:sz w:val="22"/>
          <w:szCs w:val="22"/>
        </w:rPr>
        <w:t xml:space="preserve">has </w:t>
      </w:r>
      <w:r w:rsidR="00AD0D15" w:rsidRPr="00C002B2">
        <w:rPr>
          <w:rFonts w:ascii="Arial" w:eastAsiaTheme="minorEastAsia" w:hAnsi="Arial" w:cs="Arial"/>
          <w:bCs/>
          <w:color w:val="000000" w:themeColor="text1"/>
          <w:sz w:val="22"/>
          <w:szCs w:val="22"/>
        </w:rPr>
        <w:t>109 councils signed up</w:t>
      </w:r>
      <w:r w:rsidR="009335F0" w:rsidRPr="00C002B2">
        <w:rPr>
          <w:rFonts w:ascii="Arial" w:eastAsiaTheme="minorEastAsia" w:hAnsi="Arial" w:cs="Arial"/>
          <w:bCs/>
          <w:color w:val="000000" w:themeColor="text1"/>
          <w:sz w:val="22"/>
          <w:szCs w:val="22"/>
        </w:rPr>
        <w:t>.</w:t>
      </w:r>
    </w:p>
    <w:p w14:paraId="3585F337" w14:textId="6EB33F57" w:rsidR="00CB2E24" w:rsidRPr="00C002B2" w:rsidRDefault="003630E1" w:rsidP="00CB50A2">
      <w:pPr>
        <w:pStyle w:val="paragraph"/>
        <w:numPr>
          <w:ilvl w:val="0"/>
          <w:numId w:val="7"/>
        </w:numPr>
        <w:spacing w:line="276" w:lineRule="auto"/>
        <w:textAlignment w:val="baseline"/>
        <w:rPr>
          <w:rFonts w:ascii="Arial" w:eastAsiaTheme="minorEastAsia" w:hAnsi="Arial" w:cs="Arial"/>
          <w:color w:val="000000" w:themeColor="text1"/>
          <w:sz w:val="22"/>
          <w:szCs w:val="22"/>
        </w:rPr>
      </w:pPr>
      <w:r w:rsidRPr="00C002B2">
        <w:rPr>
          <w:rFonts w:ascii="Arial" w:eastAsiaTheme="majorEastAsia" w:hAnsi="Arial" w:cs="Arial"/>
          <w:b/>
          <w:bCs/>
          <w:color w:val="8F3782"/>
          <w:sz w:val="22"/>
          <w:szCs w:val="22"/>
        </w:rPr>
        <w:t>Return to... programmes:</w:t>
      </w:r>
      <w:r w:rsidRPr="00C002B2">
        <w:rPr>
          <w:rFonts w:ascii="Arial" w:hAnsi="Arial" w:cs="Arial"/>
          <w:b/>
          <w:bCs/>
          <w:sz w:val="22"/>
          <w:szCs w:val="22"/>
        </w:rPr>
        <w:t xml:space="preserve"> </w:t>
      </w:r>
      <w:r w:rsidRPr="00C002B2">
        <w:rPr>
          <w:rStyle w:val="normaltextrun"/>
          <w:rFonts w:ascii="Arial" w:eastAsiaTheme="minorEastAsia" w:hAnsi="Arial" w:cs="Arial"/>
          <w:sz w:val="22"/>
          <w:szCs w:val="22"/>
        </w:rPr>
        <w:t xml:space="preserve">We are working with Government departments and national partners to </w:t>
      </w:r>
      <w:r w:rsidR="3422C9DA" w:rsidRPr="00C002B2">
        <w:rPr>
          <w:rStyle w:val="normaltextrun"/>
          <w:rFonts w:ascii="Arial" w:eastAsiaTheme="minorEastAsia" w:hAnsi="Arial" w:cs="Arial"/>
          <w:sz w:val="22"/>
          <w:szCs w:val="22"/>
        </w:rPr>
        <w:t>run</w:t>
      </w:r>
      <w:r w:rsidRPr="00C002B2">
        <w:rPr>
          <w:rStyle w:val="normaltextrun"/>
          <w:rFonts w:ascii="Arial" w:eastAsiaTheme="minorEastAsia" w:hAnsi="Arial" w:cs="Arial"/>
          <w:sz w:val="22"/>
          <w:szCs w:val="22"/>
        </w:rPr>
        <w:t xml:space="preserve"> a series of programmes to help councils </w:t>
      </w:r>
      <w:r w:rsidR="3422C9DA" w:rsidRPr="00C002B2">
        <w:rPr>
          <w:rStyle w:val="normaltextrun"/>
          <w:rFonts w:ascii="Arial" w:eastAsiaTheme="minorEastAsia" w:hAnsi="Arial" w:cs="Arial"/>
          <w:sz w:val="22"/>
          <w:szCs w:val="22"/>
        </w:rPr>
        <w:t>sure up resilience, fill vacancies and attract people back</w:t>
      </w:r>
      <w:r w:rsidRPr="00C002B2">
        <w:rPr>
          <w:rStyle w:val="normaltextrun"/>
          <w:rFonts w:ascii="Arial" w:eastAsiaTheme="minorEastAsia" w:hAnsi="Arial" w:cs="Arial"/>
          <w:sz w:val="22"/>
          <w:szCs w:val="22"/>
        </w:rPr>
        <w:t xml:space="preserve"> to </w:t>
      </w:r>
      <w:r w:rsidR="3422C9DA" w:rsidRPr="00C002B2">
        <w:rPr>
          <w:rStyle w:val="normaltextrun"/>
          <w:rFonts w:ascii="Arial" w:eastAsiaTheme="minorEastAsia" w:hAnsi="Arial" w:cs="Arial"/>
          <w:sz w:val="22"/>
          <w:szCs w:val="22"/>
        </w:rPr>
        <w:t>the sector within</w:t>
      </w:r>
      <w:r w:rsidRPr="00C002B2">
        <w:rPr>
          <w:rStyle w:val="normaltextrun"/>
          <w:rFonts w:ascii="Arial" w:eastAsiaTheme="minorEastAsia" w:hAnsi="Arial" w:cs="Arial"/>
          <w:sz w:val="22"/>
          <w:szCs w:val="22"/>
        </w:rPr>
        <w:t xml:space="preserve"> </w:t>
      </w:r>
      <w:r w:rsidRPr="00C002B2">
        <w:rPr>
          <w:rStyle w:val="normaltextrun"/>
          <w:rFonts w:ascii="Arial" w:eastAsiaTheme="minorEastAsia" w:hAnsi="Arial" w:cs="Arial"/>
          <w:b/>
          <w:bCs/>
          <w:sz w:val="22"/>
          <w:szCs w:val="22"/>
        </w:rPr>
        <w:t>planning,</w:t>
      </w:r>
      <w:r w:rsidR="3422C9DA" w:rsidRPr="00C002B2">
        <w:rPr>
          <w:rStyle w:val="normaltextrun"/>
          <w:rFonts w:ascii="Arial" w:eastAsiaTheme="minorEastAsia" w:hAnsi="Arial" w:cs="Arial"/>
          <w:b/>
          <w:bCs/>
          <w:sz w:val="22"/>
          <w:szCs w:val="22"/>
        </w:rPr>
        <w:t xml:space="preserve"> ICT</w:t>
      </w:r>
      <w:r w:rsidR="000843C4" w:rsidRPr="00C002B2">
        <w:rPr>
          <w:rStyle w:val="normaltextrun"/>
          <w:rFonts w:ascii="Arial" w:eastAsiaTheme="minorEastAsia" w:hAnsi="Arial" w:cs="Arial"/>
          <w:b/>
          <w:bCs/>
          <w:sz w:val="22"/>
          <w:szCs w:val="22"/>
        </w:rPr>
        <w:t xml:space="preserve">, </w:t>
      </w:r>
      <w:r w:rsidRPr="00C002B2">
        <w:rPr>
          <w:rStyle w:val="normaltextrun"/>
          <w:rFonts w:ascii="Arial" w:eastAsiaTheme="minorEastAsia" w:hAnsi="Arial" w:cs="Arial"/>
          <w:b/>
          <w:bCs/>
          <w:sz w:val="22"/>
          <w:szCs w:val="22"/>
        </w:rPr>
        <w:t xml:space="preserve">social </w:t>
      </w:r>
      <w:r w:rsidR="000843C4" w:rsidRPr="00C002B2">
        <w:rPr>
          <w:rStyle w:val="normaltextrun"/>
          <w:rFonts w:ascii="Arial" w:eastAsiaTheme="minorEastAsia" w:hAnsi="Arial" w:cs="Arial"/>
          <w:b/>
          <w:bCs/>
          <w:sz w:val="22"/>
          <w:szCs w:val="22"/>
        </w:rPr>
        <w:t>work and</w:t>
      </w:r>
      <w:r w:rsidR="3422C9DA" w:rsidRPr="00C002B2">
        <w:rPr>
          <w:rStyle w:val="normaltextrun"/>
          <w:rFonts w:ascii="Arial" w:eastAsiaTheme="minorEastAsia" w:hAnsi="Arial" w:cs="Arial"/>
          <w:b/>
          <w:bCs/>
          <w:sz w:val="22"/>
          <w:szCs w:val="22"/>
        </w:rPr>
        <w:t xml:space="preserve"> </w:t>
      </w:r>
      <w:r w:rsidR="000843C4" w:rsidRPr="00C002B2">
        <w:rPr>
          <w:rStyle w:val="normaltextrun"/>
          <w:rFonts w:ascii="Arial" w:eastAsiaTheme="minorEastAsia" w:hAnsi="Arial" w:cs="Arial"/>
          <w:b/>
          <w:bCs/>
          <w:sz w:val="22"/>
          <w:szCs w:val="22"/>
        </w:rPr>
        <w:t>l</w:t>
      </w:r>
      <w:r w:rsidR="3422C9DA" w:rsidRPr="00C002B2">
        <w:rPr>
          <w:rStyle w:val="normaltextrun"/>
          <w:rFonts w:ascii="Arial" w:eastAsiaTheme="minorEastAsia" w:hAnsi="Arial" w:cs="Arial"/>
          <w:b/>
          <w:bCs/>
          <w:sz w:val="22"/>
          <w:szCs w:val="22"/>
        </w:rPr>
        <w:t>egal</w:t>
      </w:r>
      <w:r w:rsidR="3422C9DA" w:rsidRPr="00C002B2">
        <w:rPr>
          <w:rStyle w:val="normaltextrun"/>
          <w:rFonts w:ascii="Arial" w:eastAsiaTheme="minorEastAsia" w:hAnsi="Arial" w:cs="Arial"/>
          <w:sz w:val="22"/>
          <w:szCs w:val="22"/>
        </w:rPr>
        <w:t xml:space="preserve"> </w:t>
      </w:r>
      <w:r w:rsidR="000843C4" w:rsidRPr="00C002B2">
        <w:rPr>
          <w:rStyle w:val="normaltextrun"/>
          <w:rFonts w:ascii="Arial" w:eastAsiaTheme="minorEastAsia" w:hAnsi="Arial" w:cs="Arial"/>
          <w:sz w:val="22"/>
          <w:szCs w:val="22"/>
        </w:rPr>
        <w:t>(recently launched)</w:t>
      </w:r>
      <w:r w:rsidRPr="00C002B2">
        <w:rPr>
          <w:rStyle w:val="normaltextrun"/>
          <w:rFonts w:ascii="Arial" w:eastAsiaTheme="minorEastAsia" w:hAnsi="Arial" w:cs="Arial"/>
          <w:sz w:val="22"/>
          <w:szCs w:val="22"/>
        </w:rPr>
        <w:t xml:space="preserve">. </w:t>
      </w:r>
      <w:r w:rsidR="00222FCD" w:rsidRPr="00C002B2">
        <w:rPr>
          <w:rFonts w:ascii="Arial" w:hAnsi="Arial" w:cs="Arial"/>
          <w:sz w:val="22"/>
          <w:szCs w:val="22"/>
        </w:rPr>
        <w:t xml:space="preserve"> At last count, </w:t>
      </w:r>
      <w:r w:rsidR="000843C4" w:rsidRPr="00C002B2">
        <w:rPr>
          <w:rFonts w:ascii="Arial" w:eastAsiaTheme="minorEastAsia" w:hAnsi="Arial" w:cs="Arial"/>
          <w:color w:val="000000" w:themeColor="text1"/>
          <w:sz w:val="22"/>
          <w:szCs w:val="22"/>
        </w:rPr>
        <w:t xml:space="preserve">planning had 48 candidates, with </w:t>
      </w:r>
      <w:r w:rsidR="00AC45D4" w:rsidRPr="00C002B2">
        <w:rPr>
          <w:rFonts w:ascii="Arial" w:eastAsiaTheme="minorEastAsia" w:hAnsi="Arial" w:cs="Arial"/>
          <w:color w:val="000000" w:themeColor="text1"/>
          <w:sz w:val="22"/>
          <w:szCs w:val="22"/>
        </w:rPr>
        <w:t xml:space="preserve">25 councils engaged; </w:t>
      </w:r>
      <w:r w:rsidR="00CB2E24" w:rsidRPr="00C002B2">
        <w:rPr>
          <w:rFonts w:ascii="Arial" w:eastAsiaTheme="minorEastAsia" w:hAnsi="Arial" w:cs="Arial"/>
          <w:color w:val="000000" w:themeColor="text1"/>
          <w:sz w:val="22"/>
          <w:szCs w:val="22"/>
        </w:rPr>
        <w:t xml:space="preserve">ICT </w:t>
      </w:r>
      <w:r w:rsidR="00882EAE" w:rsidRPr="00C002B2">
        <w:rPr>
          <w:rFonts w:ascii="Arial" w:eastAsiaTheme="minorEastAsia" w:hAnsi="Arial" w:cs="Arial"/>
          <w:color w:val="000000" w:themeColor="text1"/>
          <w:sz w:val="22"/>
          <w:szCs w:val="22"/>
        </w:rPr>
        <w:t xml:space="preserve">had </w:t>
      </w:r>
      <w:r w:rsidR="00CB2E24" w:rsidRPr="00C002B2">
        <w:rPr>
          <w:rFonts w:ascii="Arial" w:eastAsiaTheme="minorEastAsia" w:hAnsi="Arial" w:cs="Arial"/>
          <w:color w:val="000000" w:themeColor="text1"/>
          <w:sz w:val="22"/>
          <w:szCs w:val="22"/>
        </w:rPr>
        <w:t>77 candidates in training</w:t>
      </w:r>
      <w:r w:rsidR="00222FCD" w:rsidRPr="00C002B2">
        <w:rPr>
          <w:rFonts w:ascii="Arial" w:eastAsiaTheme="minorEastAsia" w:hAnsi="Arial" w:cs="Arial"/>
          <w:color w:val="000000" w:themeColor="text1"/>
          <w:sz w:val="22"/>
          <w:szCs w:val="22"/>
        </w:rPr>
        <w:t>,</w:t>
      </w:r>
      <w:r w:rsidR="00CB2E24" w:rsidRPr="00C002B2">
        <w:rPr>
          <w:rFonts w:ascii="Arial" w:eastAsiaTheme="minorEastAsia" w:hAnsi="Arial" w:cs="Arial"/>
          <w:color w:val="000000" w:themeColor="text1"/>
          <w:sz w:val="22"/>
          <w:szCs w:val="22"/>
        </w:rPr>
        <w:t xml:space="preserve"> with 24 councils </w:t>
      </w:r>
      <w:r w:rsidR="00882EAE" w:rsidRPr="00C002B2">
        <w:rPr>
          <w:rFonts w:ascii="Arial" w:eastAsiaTheme="minorEastAsia" w:hAnsi="Arial" w:cs="Arial"/>
          <w:color w:val="000000" w:themeColor="text1"/>
          <w:sz w:val="22"/>
          <w:szCs w:val="22"/>
        </w:rPr>
        <w:t>engaged;</w:t>
      </w:r>
      <w:r w:rsidR="00CB2E24" w:rsidRPr="00C002B2">
        <w:rPr>
          <w:rFonts w:ascii="Arial" w:eastAsiaTheme="minorEastAsia" w:hAnsi="Arial" w:cs="Arial"/>
          <w:color w:val="000000" w:themeColor="text1"/>
          <w:sz w:val="22"/>
          <w:szCs w:val="22"/>
        </w:rPr>
        <w:t xml:space="preserve"> </w:t>
      </w:r>
      <w:r w:rsidR="00882EAE" w:rsidRPr="00C002B2">
        <w:rPr>
          <w:rFonts w:ascii="Arial" w:eastAsiaTheme="minorEastAsia" w:hAnsi="Arial" w:cs="Arial"/>
          <w:color w:val="000000" w:themeColor="text1"/>
          <w:sz w:val="22"/>
          <w:szCs w:val="22"/>
        </w:rPr>
        <w:t>s</w:t>
      </w:r>
      <w:r w:rsidR="00CB2E24" w:rsidRPr="00C002B2">
        <w:rPr>
          <w:rFonts w:ascii="Arial" w:eastAsiaTheme="minorEastAsia" w:hAnsi="Arial" w:cs="Arial"/>
          <w:color w:val="000000" w:themeColor="text1"/>
          <w:sz w:val="22"/>
          <w:szCs w:val="22"/>
        </w:rPr>
        <w:t xml:space="preserve">ocial </w:t>
      </w:r>
      <w:r w:rsidR="00882EAE" w:rsidRPr="00C002B2">
        <w:rPr>
          <w:rFonts w:ascii="Arial" w:eastAsiaTheme="minorEastAsia" w:hAnsi="Arial" w:cs="Arial"/>
          <w:color w:val="000000" w:themeColor="text1"/>
          <w:sz w:val="22"/>
          <w:szCs w:val="22"/>
        </w:rPr>
        <w:t>work had</w:t>
      </w:r>
      <w:r w:rsidR="00CB2E24" w:rsidRPr="00C002B2">
        <w:rPr>
          <w:rFonts w:ascii="Arial" w:eastAsiaTheme="minorEastAsia" w:hAnsi="Arial" w:cs="Arial"/>
          <w:color w:val="000000" w:themeColor="text1"/>
          <w:sz w:val="22"/>
          <w:szCs w:val="22"/>
        </w:rPr>
        <w:t xml:space="preserve"> 111 registered candidates</w:t>
      </w:r>
      <w:r w:rsidR="00882EAE" w:rsidRPr="00C002B2">
        <w:rPr>
          <w:rFonts w:ascii="Arial" w:eastAsiaTheme="minorEastAsia" w:hAnsi="Arial" w:cs="Arial"/>
          <w:color w:val="000000" w:themeColor="text1"/>
          <w:sz w:val="22"/>
          <w:szCs w:val="22"/>
        </w:rPr>
        <w:t>,</w:t>
      </w:r>
      <w:r w:rsidR="00CB2E24" w:rsidRPr="00C002B2">
        <w:rPr>
          <w:rFonts w:ascii="Arial" w:eastAsiaTheme="minorEastAsia" w:hAnsi="Arial" w:cs="Arial"/>
          <w:color w:val="000000" w:themeColor="text1"/>
          <w:sz w:val="22"/>
          <w:szCs w:val="22"/>
        </w:rPr>
        <w:t xml:space="preserve"> with 86 placements and 59 job offers</w:t>
      </w:r>
      <w:r w:rsidR="00882EAE" w:rsidRPr="00C002B2">
        <w:rPr>
          <w:rFonts w:ascii="Arial" w:eastAsiaTheme="minorEastAsia" w:hAnsi="Arial" w:cs="Arial"/>
          <w:color w:val="000000" w:themeColor="text1"/>
          <w:sz w:val="22"/>
          <w:szCs w:val="22"/>
        </w:rPr>
        <w:t>; and legal had 32 candidates and 40 councils engaged.</w:t>
      </w:r>
    </w:p>
    <w:p w14:paraId="6D91D787" w14:textId="4E0AF52C" w:rsidR="005E41F5" w:rsidRPr="00C002B2" w:rsidRDefault="008C0C6A" w:rsidP="00715593">
      <w:pPr>
        <w:pStyle w:val="paragraph"/>
        <w:numPr>
          <w:ilvl w:val="0"/>
          <w:numId w:val="7"/>
        </w:numPr>
        <w:spacing w:line="276" w:lineRule="auto"/>
        <w:textAlignment w:val="baseline"/>
        <w:rPr>
          <w:rFonts w:asciiTheme="minorHAnsi" w:eastAsiaTheme="minorEastAsia" w:hAnsiTheme="minorHAnsi" w:cstheme="minorBidi"/>
          <w:sz w:val="22"/>
          <w:szCs w:val="22"/>
        </w:rPr>
      </w:pPr>
      <w:hyperlink r:id="rId38">
        <w:r w:rsidR="005E41F5" w:rsidRPr="00C002B2">
          <w:rPr>
            <w:rStyle w:val="normaltextrun"/>
            <w:rFonts w:ascii="Arial" w:hAnsi="Arial" w:cs="Arial"/>
            <w:b/>
            <w:bCs/>
            <w:color w:val="8F3782"/>
            <w:sz w:val="22"/>
            <w:szCs w:val="22"/>
            <w:u w:val="single"/>
          </w:rPr>
          <w:t>Wellbeing support</w:t>
        </w:r>
      </w:hyperlink>
      <w:r w:rsidR="005E41F5" w:rsidRPr="00C002B2">
        <w:rPr>
          <w:rStyle w:val="normaltextrun"/>
          <w:rFonts w:ascii="Arial" w:hAnsi="Arial" w:cs="Arial"/>
          <w:b/>
          <w:bCs/>
          <w:sz w:val="22"/>
          <w:szCs w:val="22"/>
        </w:rPr>
        <w:t>:</w:t>
      </w:r>
      <w:r w:rsidR="005E41F5" w:rsidRPr="00C002B2">
        <w:rPr>
          <w:rStyle w:val="normaltextrun"/>
          <w:rFonts w:ascii="Arial" w:hAnsi="Arial" w:cs="Arial"/>
          <w:sz w:val="22"/>
          <w:szCs w:val="22"/>
        </w:rPr>
        <w:t xml:space="preserve"> We recently </w:t>
      </w:r>
      <w:r w:rsidR="005E41F5" w:rsidRPr="00C002B2">
        <w:rPr>
          <w:rStyle w:val="normaltextrun"/>
          <w:rFonts w:ascii="Arial" w:eastAsiaTheme="minorEastAsia" w:hAnsi="Arial" w:cs="Arial"/>
          <w:sz w:val="22"/>
          <w:szCs w:val="22"/>
        </w:rPr>
        <w:t>l</w:t>
      </w:r>
      <w:r w:rsidR="005E41F5" w:rsidRPr="00C002B2">
        <w:rPr>
          <w:rFonts w:ascii="Arial" w:eastAsiaTheme="minorEastAsia" w:hAnsi="Arial" w:cs="Arial"/>
          <w:color w:val="000000" w:themeColor="text1"/>
          <w:sz w:val="22"/>
          <w:szCs w:val="22"/>
        </w:rPr>
        <w:t xml:space="preserve">aunched the </w:t>
      </w:r>
      <w:r w:rsidR="005E41F5" w:rsidRPr="00C002B2">
        <w:rPr>
          <w:rFonts w:ascii="Arial" w:eastAsiaTheme="minorEastAsia" w:hAnsi="Arial" w:cs="Arial"/>
          <w:b/>
          <w:bCs/>
          <w:color w:val="000000" w:themeColor="text1"/>
          <w:sz w:val="22"/>
          <w:szCs w:val="22"/>
        </w:rPr>
        <w:t>annual health check for social workers</w:t>
      </w:r>
      <w:r w:rsidR="005E41F5" w:rsidRPr="00C002B2">
        <w:rPr>
          <w:rFonts w:ascii="Arial" w:eastAsiaTheme="minorEastAsia" w:hAnsi="Arial" w:cs="Arial"/>
          <w:color w:val="000000" w:themeColor="text1"/>
          <w:sz w:val="22"/>
          <w:szCs w:val="22"/>
        </w:rPr>
        <w:t xml:space="preserve"> on the Employers Standards for Social Workers in local government and successfully secured a record 10,000 responses from the profession. Following this, we are developing reports and </w:t>
      </w:r>
      <w:r w:rsidR="005E41F5" w:rsidRPr="00C002B2">
        <w:rPr>
          <w:rFonts w:ascii="Arial" w:eastAsiaTheme="minorEastAsia" w:hAnsi="Arial" w:cs="Arial"/>
          <w:color w:val="000000" w:themeColor="text1"/>
          <w:sz w:val="22"/>
          <w:szCs w:val="22"/>
        </w:rPr>
        <w:lastRenderedPageBreak/>
        <w:t>action plans for 123 employing councils.</w:t>
      </w:r>
      <w:r w:rsidR="005E41F5" w:rsidRPr="00C002B2">
        <w:rPr>
          <w:rStyle w:val="normaltextrun"/>
          <w:rFonts w:ascii="Arial" w:eastAsiaTheme="minorEastAsia" w:hAnsi="Arial" w:cs="Arial"/>
          <w:sz w:val="22"/>
          <w:szCs w:val="22"/>
        </w:rPr>
        <w:t xml:space="preserve"> We are also w</w:t>
      </w:r>
      <w:r w:rsidR="005E41F5" w:rsidRPr="00C002B2">
        <w:rPr>
          <w:rFonts w:ascii="Arial" w:eastAsia="Arial" w:hAnsi="Arial" w:cs="Arial"/>
          <w:sz w:val="22"/>
          <w:szCs w:val="22"/>
        </w:rPr>
        <w:t xml:space="preserve">orking with councils, professional partners and Government departments to provide advice, resources and other support for HR leads dealing with wellbeing and mental health issues stemming from COVID-19, including </w:t>
      </w:r>
      <w:r w:rsidR="005E41F5" w:rsidRPr="00C002B2">
        <w:rPr>
          <w:rFonts w:ascii="Arial" w:eastAsia="Arial" w:hAnsi="Arial" w:cs="Arial"/>
          <w:b/>
          <w:bCs/>
          <w:sz w:val="22"/>
          <w:szCs w:val="22"/>
        </w:rPr>
        <w:t xml:space="preserve">managing front line staff during the pandemic, responding to muscular skeletal injuries </w:t>
      </w:r>
      <w:r w:rsidR="005E41F5" w:rsidRPr="00C002B2">
        <w:rPr>
          <w:rFonts w:ascii="Arial" w:eastAsia="Arial" w:hAnsi="Arial" w:cs="Arial"/>
          <w:sz w:val="22"/>
          <w:szCs w:val="22"/>
        </w:rPr>
        <w:t>and providing</w:t>
      </w:r>
      <w:r w:rsidR="005E41F5" w:rsidRPr="00C002B2">
        <w:rPr>
          <w:rFonts w:ascii="Arial" w:eastAsia="Arial" w:hAnsi="Arial" w:cs="Arial"/>
          <w:b/>
          <w:bCs/>
          <w:sz w:val="22"/>
          <w:szCs w:val="22"/>
        </w:rPr>
        <w:t xml:space="preserve"> </w:t>
      </w:r>
      <w:r w:rsidR="005E41F5" w:rsidRPr="00C002B2">
        <w:rPr>
          <w:rFonts w:ascii="Arial" w:eastAsia="Arial" w:hAnsi="Arial" w:cs="Arial"/>
          <w:sz w:val="22"/>
          <w:szCs w:val="22"/>
        </w:rPr>
        <w:t xml:space="preserve">employer </w:t>
      </w:r>
      <w:r w:rsidR="005E41F5" w:rsidRPr="00C002B2">
        <w:rPr>
          <w:rFonts w:ascii="Arial" w:eastAsia="Arial" w:hAnsi="Arial" w:cs="Arial"/>
          <w:b/>
          <w:bCs/>
          <w:sz w:val="22"/>
          <w:szCs w:val="22"/>
        </w:rPr>
        <w:t>guidance and advice on domestic abuse</w:t>
      </w:r>
      <w:r w:rsidR="005E41F5" w:rsidRPr="00C002B2">
        <w:rPr>
          <w:rStyle w:val="normaltextrun"/>
          <w:rFonts w:ascii="Arial" w:hAnsi="Arial" w:cs="Arial"/>
          <w:sz w:val="22"/>
          <w:szCs w:val="22"/>
        </w:rPr>
        <w:t xml:space="preserve">. </w:t>
      </w:r>
    </w:p>
    <w:p w14:paraId="674A048E" w14:textId="062C20A2" w:rsidR="003630E1" w:rsidRPr="00C002B2" w:rsidRDefault="008C0C6A" w:rsidP="00CB50A2">
      <w:pPr>
        <w:pStyle w:val="paragraph"/>
        <w:numPr>
          <w:ilvl w:val="0"/>
          <w:numId w:val="7"/>
        </w:numPr>
        <w:spacing w:line="276" w:lineRule="auto"/>
        <w:textAlignment w:val="baseline"/>
        <w:rPr>
          <w:rStyle w:val="eop"/>
          <w:rFonts w:ascii="Arial" w:hAnsi="Arial" w:cs="Arial"/>
          <w:sz w:val="22"/>
          <w:szCs w:val="22"/>
        </w:rPr>
      </w:pPr>
      <w:hyperlink r:id="rId39">
        <w:r w:rsidR="003630E1" w:rsidRPr="00C002B2">
          <w:rPr>
            <w:rStyle w:val="Hyperlink"/>
            <w:rFonts w:ascii="Arial" w:eastAsiaTheme="majorEastAsia" w:hAnsi="Arial" w:cs="Arial"/>
            <w:b/>
            <w:bCs/>
            <w:color w:val="92178F"/>
            <w:sz w:val="22"/>
            <w:szCs w:val="22"/>
          </w:rPr>
          <w:t>Bi-weekly surveys on sector response to COVID-19</w:t>
        </w:r>
      </w:hyperlink>
      <w:r w:rsidR="003630E1" w:rsidRPr="00C002B2">
        <w:rPr>
          <w:rFonts w:ascii="Arial" w:eastAsiaTheme="majorEastAsia" w:hAnsi="Arial" w:cs="Arial"/>
          <w:b/>
          <w:bCs/>
          <w:color w:val="8F3782"/>
          <w:sz w:val="22"/>
          <w:szCs w:val="22"/>
        </w:rPr>
        <w:t>:</w:t>
      </w:r>
      <w:r w:rsidR="003630E1" w:rsidRPr="00C002B2">
        <w:rPr>
          <w:rStyle w:val="normaltextrun"/>
          <w:rFonts w:ascii="Arial" w:hAnsi="Arial" w:cs="Arial"/>
          <w:b/>
          <w:bCs/>
          <w:sz w:val="22"/>
          <w:szCs w:val="22"/>
        </w:rPr>
        <w:t> </w:t>
      </w:r>
      <w:r w:rsidR="003630E1" w:rsidRPr="00C002B2">
        <w:rPr>
          <w:rStyle w:val="normaltextrun"/>
          <w:rFonts w:ascii="Arial" w:hAnsi="Arial" w:cs="Arial"/>
          <w:sz w:val="22"/>
          <w:szCs w:val="22"/>
        </w:rPr>
        <w:t>Surveys collect </w:t>
      </w:r>
      <w:r w:rsidR="003630E1" w:rsidRPr="00C002B2">
        <w:rPr>
          <w:rStyle w:val="normaltextrun"/>
          <w:rFonts w:ascii="Arial" w:hAnsi="Arial" w:cs="Arial"/>
          <w:b/>
          <w:bCs/>
          <w:sz w:val="22"/>
          <w:szCs w:val="22"/>
        </w:rPr>
        <w:t xml:space="preserve">key workforce data </w:t>
      </w:r>
      <w:r w:rsidR="003630E1" w:rsidRPr="00C002B2">
        <w:rPr>
          <w:rStyle w:val="normaltextrun"/>
          <w:rFonts w:ascii="Arial" w:hAnsi="Arial" w:cs="Arial"/>
          <w:sz w:val="22"/>
          <w:szCs w:val="22"/>
        </w:rPr>
        <w:t>–size of LA workforce, recruitment, deaths in service, furloughed staff, redeployment, unavailability, service disruption, PPE and testing with a participation rate of 60% of councils (i.e. a third of the workforce). Reports are offered to or shared with LRFs, MHCLG, DHSC and are available through LG Inform.  </w:t>
      </w:r>
      <w:r w:rsidR="003630E1" w:rsidRPr="00C002B2">
        <w:rPr>
          <w:rStyle w:val="eop"/>
          <w:rFonts w:ascii="Arial" w:hAnsi="Arial" w:cs="Arial"/>
          <w:sz w:val="22"/>
          <w:szCs w:val="22"/>
        </w:rPr>
        <w:t> </w:t>
      </w:r>
    </w:p>
    <w:p w14:paraId="3EB2317D" w14:textId="30EE34AD" w:rsidR="00FC49A3" w:rsidRPr="00C002B2" w:rsidRDefault="00FC49A3" w:rsidP="00CB50A2">
      <w:pPr>
        <w:pStyle w:val="ListParagraph"/>
        <w:numPr>
          <w:ilvl w:val="0"/>
          <w:numId w:val="10"/>
        </w:numPr>
        <w:spacing w:after="0" w:line="276" w:lineRule="auto"/>
        <w:rPr>
          <w:rFonts w:ascii="Arial" w:hAnsi="Arial" w:cs="Arial"/>
        </w:rPr>
      </w:pPr>
      <w:bookmarkStart w:id="0" w:name="_Hlk57365374"/>
      <w:r w:rsidRPr="00C002B2">
        <w:rPr>
          <w:rFonts w:ascii="Arial" w:hAnsi="Arial" w:cs="Arial"/>
          <w:b/>
          <w:bCs/>
          <w:color w:val="92178F"/>
        </w:rPr>
        <w:t>T-Level Qualification support for councils:</w:t>
      </w:r>
      <w:r w:rsidRPr="00C002B2">
        <w:rPr>
          <w:rFonts w:ascii="Arial" w:hAnsi="Arial" w:cs="Arial"/>
          <w:color w:val="92178F"/>
        </w:rPr>
        <w:t xml:space="preserve"> </w:t>
      </w:r>
      <w:bookmarkEnd w:id="0"/>
      <w:r w:rsidR="00F91190" w:rsidRPr="00C002B2">
        <w:rPr>
          <w:rFonts w:ascii="Arial" w:hAnsi="Arial" w:cs="Arial"/>
        </w:rPr>
        <w:t xml:space="preserve">We </w:t>
      </w:r>
      <w:r w:rsidR="00DE4F8C" w:rsidRPr="00C002B2">
        <w:rPr>
          <w:rFonts w:ascii="Arial" w:hAnsi="Arial" w:cs="Arial"/>
          <w:b/>
          <w:bCs/>
        </w:rPr>
        <w:t>worked with</w:t>
      </w:r>
      <w:r w:rsidR="00F91190" w:rsidRPr="00C002B2">
        <w:rPr>
          <w:rFonts w:ascii="Arial" w:hAnsi="Arial" w:cs="Arial"/>
          <w:b/>
          <w:bCs/>
        </w:rPr>
        <w:t xml:space="preserve"> DfE to launch a campaign to promote the new T-Level qualification</w:t>
      </w:r>
      <w:r w:rsidR="00F91190" w:rsidRPr="00C002B2">
        <w:rPr>
          <w:rFonts w:ascii="Arial" w:hAnsi="Arial" w:cs="Arial"/>
        </w:rPr>
        <w:t>, which includes a 45</w:t>
      </w:r>
      <w:r w:rsidR="00B214B7" w:rsidRPr="00C002B2">
        <w:rPr>
          <w:rFonts w:ascii="Arial" w:hAnsi="Arial" w:cs="Arial"/>
        </w:rPr>
        <w:t>-</w:t>
      </w:r>
      <w:r w:rsidR="00F91190" w:rsidRPr="00C002B2">
        <w:rPr>
          <w:rFonts w:ascii="Arial" w:hAnsi="Arial" w:cs="Arial"/>
        </w:rPr>
        <w:t>day industrial placement. Councils as employers will be encouraged to provide at least one placement from September 2021 and we are helping councils to work with T-Level providers (FE and 6</w:t>
      </w:r>
      <w:r w:rsidR="00F91190" w:rsidRPr="00C002B2">
        <w:rPr>
          <w:rFonts w:ascii="Arial" w:hAnsi="Arial" w:cs="Arial"/>
          <w:vertAlign w:val="superscript"/>
        </w:rPr>
        <w:t>th</w:t>
      </w:r>
      <w:r w:rsidR="00F91190" w:rsidRPr="00C002B2">
        <w:rPr>
          <w:rFonts w:ascii="Arial" w:hAnsi="Arial" w:cs="Arial"/>
        </w:rPr>
        <w:t xml:space="preserve"> Form Colleges)</w:t>
      </w:r>
      <w:r w:rsidR="37175F21" w:rsidRPr="00C002B2">
        <w:rPr>
          <w:rFonts w:ascii="Arial" w:hAnsi="Arial" w:cs="Arial"/>
        </w:rPr>
        <w:t xml:space="preserve"> to meet this responsibility</w:t>
      </w:r>
      <w:r w:rsidR="00F91190" w:rsidRPr="00C002B2">
        <w:rPr>
          <w:rFonts w:ascii="Arial" w:hAnsi="Arial" w:cs="Arial"/>
        </w:rPr>
        <w:t xml:space="preserve">. </w:t>
      </w:r>
      <w:r w:rsidRPr="00C002B2">
        <w:br/>
      </w:r>
    </w:p>
    <w:p w14:paraId="26F99392" w14:textId="77777777" w:rsidR="003630E1"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t>Other activities</w:t>
      </w:r>
    </w:p>
    <w:p w14:paraId="2B4FFDC0" w14:textId="2130514D" w:rsidR="003E77C8" w:rsidRPr="00C002B2" w:rsidRDefault="003E77C8" w:rsidP="003E77C8">
      <w:pPr>
        <w:pStyle w:val="paragraph"/>
        <w:numPr>
          <w:ilvl w:val="0"/>
          <w:numId w:val="3"/>
        </w:numPr>
        <w:spacing w:line="276" w:lineRule="auto"/>
        <w:textAlignment w:val="baseline"/>
        <w:rPr>
          <w:rFonts w:asciiTheme="minorHAnsi" w:eastAsiaTheme="minorEastAsia" w:hAnsiTheme="minorHAnsi" w:cstheme="minorBidi"/>
          <w:color w:val="000000" w:themeColor="text1"/>
          <w:sz w:val="22"/>
          <w:szCs w:val="22"/>
        </w:rPr>
      </w:pPr>
      <w:r w:rsidRPr="00C002B2">
        <w:rPr>
          <w:rFonts w:ascii="Arial" w:eastAsiaTheme="majorEastAsia" w:hAnsi="Arial" w:cs="Arial"/>
          <w:b/>
          <w:bCs/>
          <w:color w:val="8F3782"/>
          <w:sz w:val="22"/>
          <w:szCs w:val="22"/>
        </w:rPr>
        <w:t>Regular, ongoing guidance for councils on workforce implications of COVID-19: </w:t>
      </w:r>
      <w:r w:rsidRPr="00C002B2">
        <w:rPr>
          <w:rStyle w:val="normaltextrun"/>
          <w:rFonts w:ascii="Arial" w:hAnsi="Arial" w:cs="Arial"/>
          <w:sz w:val="22"/>
          <w:szCs w:val="22"/>
        </w:rPr>
        <w:t xml:space="preserve">These resources </w:t>
      </w:r>
      <w:r w:rsidRPr="00C002B2">
        <w:rPr>
          <w:rFonts w:ascii="Arial" w:hAnsi="Arial" w:cs="Arial"/>
          <w:b/>
          <w:bCs/>
          <w:sz w:val="22"/>
          <w:szCs w:val="22"/>
        </w:rPr>
        <w:t>support councils to navigate and understand government guidance</w:t>
      </w:r>
      <w:r w:rsidRPr="00C002B2">
        <w:rPr>
          <w:rStyle w:val="normaltextrun"/>
          <w:rFonts w:ascii="Arial" w:hAnsi="Arial" w:cs="Arial"/>
          <w:sz w:val="20"/>
          <w:szCs w:val="20"/>
        </w:rPr>
        <w:t> </w:t>
      </w:r>
      <w:r w:rsidRPr="00C002B2">
        <w:rPr>
          <w:rStyle w:val="normaltextrun"/>
          <w:rFonts w:ascii="Arial" w:hAnsi="Arial" w:cs="Arial"/>
          <w:sz w:val="22"/>
          <w:szCs w:val="22"/>
        </w:rPr>
        <w:t>and cover themes including the COVID-19 tier system and present nation lockdown, H&amp;S, funding issues and the Coronavirus Job Retention Scheme. This support includes joint guidance and engagement with employers and trade unions on extended opening of schools and C</w:t>
      </w:r>
      <w:r w:rsidR="00BF665F" w:rsidRPr="00C002B2">
        <w:rPr>
          <w:rStyle w:val="normaltextrun"/>
          <w:rFonts w:ascii="Arial" w:hAnsi="Arial" w:cs="Arial"/>
          <w:sz w:val="22"/>
          <w:szCs w:val="22"/>
        </w:rPr>
        <w:t xml:space="preserve"> </w:t>
      </w:r>
      <w:r w:rsidRPr="00C002B2">
        <w:rPr>
          <w:rStyle w:val="normaltextrun"/>
          <w:rFonts w:ascii="Arial" w:hAnsi="Arial" w:cs="Arial"/>
          <w:sz w:val="22"/>
          <w:szCs w:val="22"/>
        </w:rPr>
        <w:t>OVID-secure workplaces.</w:t>
      </w:r>
      <w:r w:rsidRPr="00C002B2">
        <w:rPr>
          <w:rStyle w:val="eop"/>
          <w:rFonts w:ascii="Arial" w:hAnsi="Arial" w:cs="Arial"/>
          <w:sz w:val="22"/>
          <w:szCs w:val="22"/>
        </w:rPr>
        <w:t> We also recently d</w:t>
      </w:r>
      <w:r w:rsidRPr="00C002B2">
        <w:rPr>
          <w:rFonts w:ascii="Arial" w:eastAsiaTheme="minorEastAsia" w:hAnsi="Arial" w:cs="Arial"/>
          <w:color w:val="000000" w:themeColor="text1"/>
          <w:sz w:val="22"/>
          <w:szCs w:val="22"/>
        </w:rPr>
        <w:t>eveloped resources for the LGA's Brexit Advice Hub concerning workforce issues relating to Brexit.</w:t>
      </w:r>
      <w:r w:rsidRPr="00C002B2">
        <w:rPr>
          <w:rFonts w:asciiTheme="minorHAnsi" w:eastAsiaTheme="minorEastAsia" w:hAnsiTheme="minorHAnsi" w:cstheme="minorBidi"/>
          <w:b/>
          <w:color w:val="000000" w:themeColor="text1"/>
          <w:sz w:val="22"/>
          <w:szCs w:val="22"/>
        </w:rPr>
        <w:t> </w:t>
      </w:r>
    </w:p>
    <w:p w14:paraId="36C675DC" w14:textId="77777777" w:rsidR="003E77C8" w:rsidRPr="00C002B2" w:rsidRDefault="003E77C8" w:rsidP="003E77C8">
      <w:pPr>
        <w:pStyle w:val="paragraph"/>
        <w:numPr>
          <w:ilvl w:val="0"/>
          <w:numId w:val="3"/>
        </w:numPr>
        <w:spacing w:line="276" w:lineRule="auto"/>
        <w:textAlignment w:val="baseline"/>
        <w:rPr>
          <w:rFonts w:asciiTheme="minorHAnsi" w:eastAsiaTheme="minorEastAsia" w:hAnsiTheme="minorHAnsi" w:cstheme="minorBidi"/>
          <w:color w:val="000000" w:themeColor="text1"/>
          <w:sz w:val="22"/>
          <w:szCs w:val="22"/>
        </w:rPr>
      </w:pPr>
      <w:r w:rsidRPr="00C002B2">
        <w:rPr>
          <w:rFonts w:ascii="Arial" w:eastAsiaTheme="majorEastAsia" w:hAnsi="Arial" w:cs="Arial"/>
          <w:b/>
          <w:bCs/>
          <w:color w:val="8F3782"/>
          <w:sz w:val="22"/>
          <w:szCs w:val="22"/>
        </w:rPr>
        <w:t>‘Social Work Together’ campaign:</w:t>
      </w:r>
      <w:r w:rsidRPr="00C002B2">
        <w:rPr>
          <w:rStyle w:val="normaltextrun"/>
          <w:rFonts w:ascii="Arial" w:hAnsi="Arial" w:cs="Arial"/>
          <w:color w:val="000000" w:themeColor="text1"/>
          <w:sz w:val="22"/>
          <w:szCs w:val="22"/>
        </w:rPr>
        <w:t xml:space="preserve"> We have continued to support this campaign with partners: DfE, Social Work England and DHSC. The campaign has attracted </w:t>
      </w:r>
      <w:r w:rsidRPr="00C002B2">
        <w:rPr>
          <w:rStyle w:val="normaltextrun"/>
          <w:rFonts w:ascii="Arial" w:hAnsi="Arial" w:cs="Arial"/>
          <w:b/>
          <w:bCs/>
          <w:color w:val="000000" w:themeColor="text1"/>
          <w:sz w:val="22"/>
          <w:szCs w:val="22"/>
        </w:rPr>
        <w:t>1000+ expressions of interest</w:t>
      </w:r>
      <w:r w:rsidRPr="00C002B2">
        <w:rPr>
          <w:rStyle w:val="normaltextrun"/>
          <w:rFonts w:ascii="Arial" w:hAnsi="Arial" w:cs="Arial"/>
          <w:color w:val="000000" w:themeColor="text1"/>
          <w:sz w:val="22"/>
          <w:szCs w:val="22"/>
        </w:rPr>
        <w:t xml:space="preserve"> from social workers. We are encouraging councils to use the talent pool to cover need to</w:t>
      </w:r>
      <w:r w:rsidRPr="00C002B2">
        <w:rPr>
          <w:rFonts w:ascii="Arial" w:eastAsia="Arial" w:hAnsi="Arial" w:cs="Arial"/>
          <w:color w:val="000000" w:themeColor="text1"/>
          <w:sz w:val="22"/>
          <w:szCs w:val="22"/>
        </w:rPr>
        <w:t xml:space="preserve"> respond to the impact of COVID-19 on the profession.</w:t>
      </w:r>
    </w:p>
    <w:p w14:paraId="1B277F8A" w14:textId="33D8E58D" w:rsidR="0093257B" w:rsidRPr="00C002B2" w:rsidRDefault="0093257B" w:rsidP="00CB50A2">
      <w:pPr>
        <w:pStyle w:val="ListParagraph"/>
        <w:numPr>
          <w:ilvl w:val="0"/>
          <w:numId w:val="3"/>
        </w:numPr>
        <w:spacing w:after="0" w:line="276" w:lineRule="auto"/>
        <w:ind w:left="714" w:hanging="357"/>
        <w:contextualSpacing w:val="0"/>
        <w:rPr>
          <w:rFonts w:ascii="Arial" w:eastAsiaTheme="minorEastAsia" w:hAnsi="Arial" w:cs="Arial"/>
        </w:rPr>
      </w:pPr>
      <w:r w:rsidRPr="00C002B2">
        <w:rPr>
          <w:rFonts w:ascii="Arial" w:eastAsiaTheme="majorEastAsia" w:hAnsi="Arial" w:cs="Arial"/>
          <w:b/>
          <w:bCs/>
          <w:color w:val="8F3782"/>
          <w:lang w:eastAsia="en-GB"/>
        </w:rPr>
        <w:t xml:space="preserve">Sharing of workforce centred best practice: </w:t>
      </w:r>
      <w:r w:rsidRPr="00C002B2">
        <w:rPr>
          <w:rFonts w:ascii="Arial" w:hAnsi="Arial" w:cs="Arial"/>
        </w:rPr>
        <w:t xml:space="preserve">Covering issues encountered by councils and facilitating planning and preparedness in the light of changed mechanisms for working and delivering services resulting from COVID-19. Topics include </w:t>
      </w:r>
      <w:r w:rsidRPr="00C002B2">
        <w:rPr>
          <w:rFonts w:ascii="Arial" w:hAnsi="Arial" w:cs="Arial"/>
          <w:b/>
          <w:bCs/>
        </w:rPr>
        <w:t>skills shortages, redeployment, remote teams and more integrated ways of working</w:t>
      </w:r>
      <w:r w:rsidRPr="00C002B2">
        <w:rPr>
          <w:rFonts w:ascii="Arial" w:hAnsi="Arial" w:cs="Arial"/>
        </w:rPr>
        <w:t>. Lessons build on agile/smart working progress that improves efficiency and capacity</w:t>
      </w:r>
      <w:r w:rsidR="1C97419A" w:rsidRPr="00C002B2">
        <w:rPr>
          <w:rFonts w:ascii="Arial" w:hAnsi="Arial" w:cs="Arial"/>
        </w:rPr>
        <w:t>, workforce planning and organisational design.</w:t>
      </w:r>
    </w:p>
    <w:p w14:paraId="1A295BF7" w14:textId="3D355AFF" w:rsidR="003630E1" w:rsidRPr="00C002B2" w:rsidRDefault="008C0C6A" w:rsidP="00CB50A2">
      <w:pPr>
        <w:pStyle w:val="ListParagraph"/>
        <w:numPr>
          <w:ilvl w:val="0"/>
          <w:numId w:val="3"/>
        </w:numPr>
        <w:spacing w:after="0" w:line="276" w:lineRule="auto"/>
        <w:rPr>
          <w:rFonts w:ascii="Arial" w:eastAsiaTheme="minorEastAsia" w:hAnsi="Arial" w:cs="Arial"/>
        </w:rPr>
      </w:pPr>
      <w:hyperlink r:id="rId40">
        <w:r w:rsidR="003630E1" w:rsidRPr="00C002B2">
          <w:rPr>
            <w:rStyle w:val="Hyperlink"/>
            <w:rFonts w:ascii="Arial" w:hAnsi="Arial" w:cs="Arial"/>
            <w:b/>
            <w:bCs/>
            <w:color w:val="8F3782"/>
          </w:rPr>
          <w:t>Workforce bulletin</w:t>
        </w:r>
      </w:hyperlink>
      <w:r w:rsidR="003630E1" w:rsidRPr="00C002B2">
        <w:rPr>
          <w:rFonts w:ascii="Arial" w:hAnsi="Arial" w:cs="Arial"/>
          <w:b/>
          <w:bCs/>
          <w:color w:val="8F3782"/>
        </w:rPr>
        <w:t>:</w:t>
      </w:r>
      <w:r w:rsidR="003630E1" w:rsidRPr="00C002B2">
        <w:rPr>
          <w:rFonts w:ascii="Arial" w:hAnsi="Arial" w:cs="Arial"/>
          <w:color w:val="8F3782"/>
        </w:rPr>
        <w:t xml:space="preserve"> </w:t>
      </w:r>
      <w:r w:rsidR="003630E1" w:rsidRPr="00C002B2">
        <w:rPr>
          <w:rFonts w:ascii="Arial" w:hAnsi="Arial" w:cs="Arial"/>
        </w:rPr>
        <w:t xml:space="preserve">Provision of </w:t>
      </w:r>
      <w:r w:rsidR="003630E1" w:rsidRPr="00C002B2">
        <w:rPr>
          <w:rFonts w:ascii="Arial" w:hAnsi="Arial" w:cs="Arial"/>
          <w:b/>
          <w:bCs/>
        </w:rPr>
        <w:t xml:space="preserve">general and specific assistance to councils, schools and others </w:t>
      </w:r>
      <w:r w:rsidR="3AC7BFE8" w:rsidRPr="00C002B2">
        <w:rPr>
          <w:rFonts w:ascii="Arial" w:hAnsi="Arial" w:cs="Arial"/>
          <w:b/>
          <w:bCs/>
        </w:rPr>
        <w:t>on</w:t>
      </w:r>
      <w:r w:rsidR="003630E1" w:rsidRPr="00C002B2">
        <w:rPr>
          <w:rFonts w:ascii="Arial" w:hAnsi="Arial" w:cs="Arial"/>
          <w:b/>
          <w:bCs/>
        </w:rPr>
        <w:t xml:space="preserve"> workforce issues</w:t>
      </w:r>
      <w:r w:rsidR="003630E1" w:rsidRPr="00C002B2">
        <w:rPr>
          <w:rFonts w:ascii="Arial" w:hAnsi="Arial" w:cs="Arial"/>
        </w:rPr>
        <w:t>. Council engagement with these publications has increased significantly as a result of the demands of the COVID challenge as councils seek to manage their staff and new service delivery demands.</w:t>
      </w:r>
      <w:r w:rsidR="003630E1" w:rsidRPr="00C002B2">
        <w:rPr>
          <w:rFonts w:ascii="Arial" w:hAnsi="Arial" w:cs="Arial"/>
        </w:rPr>
        <w:br/>
      </w:r>
    </w:p>
    <w:p w14:paraId="3FB9D365" w14:textId="77777777" w:rsidR="003630E1" w:rsidRPr="00C002B2" w:rsidRDefault="003630E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 xml:space="preserve">Communications </w:t>
      </w:r>
    </w:p>
    <w:p w14:paraId="5F6E9C0C" w14:textId="42F0CF5D" w:rsidR="00B43CBC"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t>Headlines</w:t>
      </w:r>
    </w:p>
    <w:p w14:paraId="054F59E6" w14:textId="54DA771F" w:rsidR="00D15BB5" w:rsidRPr="00C002B2" w:rsidRDefault="008132A0" w:rsidP="002E5045">
      <w:pPr>
        <w:pStyle w:val="ListParagraph"/>
        <w:numPr>
          <w:ilvl w:val="0"/>
          <w:numId w:val="17"/>
        </w:numPr>
        <w:spacing w:after="0"/>
        <w:rPr>
          <w:rFonts w:ascii="Arial" w:hAnsi="Arial" w:cs="Arial"/>
        </w:rPr>
      </w:pPr>
      <w:r w:rsidRPr="00C002B2">
        <w:rPr>
          <w:rFonts w:ascii="Arial" w:hAnsi="Arial" w:cs="Arial"/>
          <w:b/>
          <w:bCs/>
          <w:color w:val="8F1A7E"/>
        </w:rPr>
        <w:t xml:space="preserve">Bulletins: </w:t>
      </w:r>
      <w:r w:rsidR="000F3D7B" w:rsidRPr="00C002B2">
        <w:rPr>
          <w:rFonts w:ascii="Arial" w:hAnsi="Arial" w:cs="Arial"/>
        </w:rPr>
        <w:t>Our key messages and guidance have been promoted in email bulletins from the Chairman, Chief Executive and Director of Communications</w:t>
      </w:r>
      <w:r w:rsidR="00D15BB5" w:rsidRPr="00C002B2">
        <w:rPr>
          <w:rFonts w:ascii="Arial" w:hAnsi="Arial" w:cs="Arial"/>
        </w:rPr>
        <w:t xml:space="preserve">. </w:t>
      </w:r>
      <w:r w:rsidR="0032152C" w:rsidRPr="00C002B2">
        <w:rPr>
          <w:rFonts w:ascii="Arial" w:hAnsi="Arial" w:cs="Arial"/>
          <w:b/>
          <w:bCs/>
        </w:rPr>
        <w:t xml:space="preserve">More than 300 </w:t>
      </w:r>
      <w:r w:rsidR="006B1C98" w:rsidRPr="00C002B2">
        <w:rPr>
          <w:rFonts w:ascii="Arial" w:hAnsi="Arial" w:cs="Arial"/>
          <w:b/>
          <w:bCs/>
        </w:rPr>
        <w:t>bulletins</w:t>
      </w:r>
      <w:r w:rsidR="0032152C" w:rsidRPr="00C002B2">
        <w:rPr>
          <w:rFonts w:ascii="Arial" w:hAnsi="Arial" w:cs="Arial"/>
          <w:b/>
          <w:bCs/>
        </w:rPr>
        <w:t xml:space="preserve"> have been published</w:t>
      </w:r>
      <w:r w:rsidR="0032152C" w:rsidRPr="00C002B2">
        <w:rPr>
          <w:rFonts w:ascii="Arial" w:hAnsi="Arial" w:cs="Arial"/>
        </w:rPr>
        <w:t xml:space="preserve"> during the 2020/21 financial year and feedback highlights these</w:t>
      </w:r>
      <w:r w:rsidR="006B1C98" w:rsidRPr="00C002B2">
        <w:rPr>
          <w:rFonts w:ascii="Arial" w:hAnsi="Arial" w:cs="Arial"/>
        </w:rPr>
        <w:t xml:space="preserve"> updates</w:t>
      </w:r>
      <w:r w:rsidR="0032152C" w:rsidRPr="00C002B2">
        <w:rPr>
          <w:rFonts w:ascii="Arial" w:hAnsi="Arial" w:cs="Arial"/>
        </w:rPr>
        <w:t xml:space="preserve"> are highly valued by senior councillors and officers.</w:t>
      </w:r>
      <w:r w:rsidR="00B501BF" w:rsidRPr="00C002B2">
        <w:rPr>
          <w:rFonts w:ascii="Arial" w:hAnsi="Arial" w:cs="Arial"/>
        </w:rPr>
        <w:t xml:space="preserve"> </w:t>
      </w:r>
      <w:r w:rsidR="00D15BB5" w:rsidRPr="00C002B2">
        <w:rPr>
          <w:rFonts w:ascii="Arial" w:hAnsi="Arial" w:cs="Arial"/>
        </w:rPr>
        <w:t xml:space="preserve">The number and composition of subscribers is as follows: </w:t>
      </w:r>
    </w:p>
    <w:p w14:paraId="6DE0CB11" w14:textId="77777777" w:rsidR="00D15BB5" w:rsidRPr="00C002B2" w:rsidRDefault="00D15BB5" w:rsidP="002E5045">
      <w:pPr>
        <w:pStyle w:val="ListParagraph"/>
        <w:numPr>
          <w:ilvl w:val="1"/>
          <w:numId w:val="17"/>
        </w:numPr>
        <w:spacing w:after="0"/>
        <w:rPr>
          <w:rFonts w:ascii="Arial" w:hAnsi="Arial" w:cs="Arial"/>
        </w:rPr>
      </w:pPr>
      <w:r w:rsidRPr="00C002B2">
        <w:rPr>
          <w:rFonts w:ascii="Arial" w:hAnsi="Arial" w:cs="Arial"/>
        </w:rPr>
        <w:t>Chief Executive’s bulletin:</w:t>
      </w:r>
      <w:r w:rsidRPr="00C002B2">
        <w:rPr>
          <w:rFonts w:ascii="Arial" w:hAnsi="Arial" w:cs="Arial"/>
          <w:b/>
          <w:bCs/>
        </w:rPr>
        <w:t xml:space="preserve"> 1,153 recipients</w:t>
      </w:r>
      <w:r w:rsidRPr="00C002B2">
        <w:rPr>
          <w:rFonts w:ascii="Arial" w:hAnsi="Arial" w:cs="Arial"/>
        </w:rPr>
        <w:t xml:space="preserve"> (Chief executives, Chief finance officers, LGA staff, Including chief executives of the four councils not in LGA membership)</w:t>
      </w:r>
    </w:p>
    <w:p w14:paraId="63DB3C04" w14:textId="77777777" w:rsidR="00D15BB5" w:rsidRPr="00C002B2" w:rsidRDefault="00D15BB5" w:rsidP="002E5045">
      <w:pPr>
        <w:pStyle w:val="ListParagraph"/>
        <w:numPr>
          <w:ilvl w:val="1"/>
          <w:numId w:val="17"/>
        </w:numPr>
        <w:spacing w:after="0"/>
        <w:rPr>
          <w:rFonts w:ascii="Arial" w:hAnsi="Arial" w:cs="Arial"/>
        </w:rPr>
      </w:pPr>
      <w:r w:rsidRPr="00C002B2">
        <w:rPr>
          <w:rFonts w:ascii="Arial" w:hAnsi="Arial" w:cs="Arial"/>
        </w:rPr>
        <w:t xml:space="preserve">Chairman’s bulletin: </w:t>
      </w:r>
      <w:r w:rsidRPr="00C002B2">
        <w:rPr>
          <w:rFonts w:ascii="Arial" w:hAnsi="Arial" w:cs="Arial"/>
          <w:b/>
          <w:bCs/>
        </w:rPr>
        <w:t xml:space="preserve">1,138 recipients </w:t>
      </w:r>
      <w:r w:rsidRPr="00C002B2">
        <w:rPr>
          <w:rFonts w:ascii="Arial" w:hAnsi="Arial" w:cs="Arial"/>
        </w:rPr>
        <w:t>(Leader, Opposition and group leaders, All members of LGA boards including regional peers</w:t>
      </w:r>
    </w:p>
    <w:p w14:paraId="2424129B" w14:textId="018C2DA4" w:rsidR="00D15BB5" w:rsidRPr="00C002B2" w:rsidRDefault="00D15BB5" w:rsidP="00CB50A2">
      <w:pPr>
        <w:pStyle w:val="ListParagraph"/>
        <w:numPr>
          <w:ilvl w:val="1"/>
          <w:numId w:val="17"/>
        </w:numPr>
        <w:spacing w:after="0"/>
        <w:rPr>
          <w:rFonts w:ascii="Arial" w:hAnsi="Arial" w:cs="Arial"/>
        </w:rPr>
      </w:pPr>
      <w:r w:rsidRPr="00C002B2">
        <w:rPr>
          <w:rFonts w:ascii="Arial" w:hAnsi="Arial" w:cs="Arial"/>
        </w:rPr>
        <w:lastRenderedPageBreak/>
        <w:t xml:space="preserve">Director of Communication’s bulletin: </w:t>
      </w:r>
      <w:r w:rsidRPr="00C002B2">
        <w:rPr>
          <w:rFonts w:ascii="Arial" w:hAnsi="Arial" w:cs="Arial"/>
          <w:b/>
          <w:bCs/>
        </w:rPr>
        <w:t>622 recipients</w:t>
      </w:r>
      <w:r w:rsidRPr="00C002B2">
        <w:rPr>
          <w:rFonts w:ascii="Arial" w:hAnsi="Arial" w:cs="Arial"/>
        </w:rPr>
        <w:t xml:space="preserve"> (Local authority communications teams, via CommsNet)</w:t>
      </w:r>
    </w:p>
    <w:p w14:paraId="4D7254DC" w14:textId="0A42D185" w:rsidR="000F3D7B" w:rsidRPr="00C002B2" w:rsidRDefault="00D15BB5" w:rsidP="00CB50A2">
      <w:pPr>
        <w:spacing w:after="0"/>
        <w:ind w:left="709"/>
        <w:rPr>
          <w:rFonts w:ascii="Arial" w:hAnsi="Arial" w:cs="Arial"/>
        </w:rPr>
      </w:pPr>
      <w:r w:rsidRPr="00C002B2">
        <w:rPr>
          <w:rFonts w:ascii="Arial" w:hAnsi="Arial" w:cs="Arial"/>
        </w:rPr>
        <w:t xml:space="preserve">With this subscriber list, our reach is </w:t>
      </w:r>
      <w:r w:rsidR="000F3D7B" w:rsidRPr="00C002B2">
        <w:rPr>
          <w:rFonts w:ascii="Arial" w:hAnsi="Arial" w:cs="Arial"/>
        </w:rPr>
        <w:t>well over industry standard</w:t>
      </w:r>
      <w:r w:rsidRPr="00C002B2">
        <w:rPr>
          <w:rFonts w:ascii="Arial" w:hAnsi="Arial" w:cs="Arial"/>
        </w:rPr>
        <w:t>.</w:t>
      </w:r>
      <w:r w:rsidR="00E03C38" w:rsidRPr="00C002B2">
        <w:rPr>
          <w:rFonts w:ascii="Arial" w:hAnsi="Arial" w:cs="Arial"/>
        </w:rPr>
        <w:t xml:space="preserve"> </w:t>
      </w:r>
      <w:r w:rsidR="00C5778B" w:rsidRPr="00C002B2">
        <w:rPr>
          <w:rFonts w:ascii="Arial" w:hAnsi="Arial" w:cs="Arial"/>
        </w:rPr>
        <w:t xml:space="preserve">Many Government departments are now using </w:t>
      </w:r>
      <w:r w:rsidR="00B501BF" w:rsidRPr="00C002B2">
        <w:rPr>
          <w:rFonts w:ascii="Arial" w:hAnsi="Arial" w:cs="Arial"/>
        </w:rPr>
        <w:t xml:space="preserve">LGA </w:t>
      </w:r>
      <w:r w:rsidR="00C5778B" w:rsidRPr="00C002B2">
        <w:rPr>
          <w:rFonts w:ascii="Arial" w:hAnsi="Arial" w:cs="Arial"/>
        </w:rPr>
        <w:t>bulletin</w:t>
      </w:r>
      <w:r w:rsidR="00B501BF" w:rsidRPr="00C002B2">
        <w:rPr>
          <w:rFonts w:ascii="Arial" w:hAnsi="Arial" w:cs="Arial"/>
        </w:rPr>
        <w:t>s</w:t>
      </w:r>
      <w:r w:rsidR="00C5778B" w:rsidRPr="00C002B2">
        <w:rPr>
          <w:rFonts w:ascii="Arial" w:hAnsi="Arial" w:cs="Arial"/>
        </w:rPr>
        <w:t xml:space="preserve"> to share their messages with councils and </w:t>
      </w:r>
      <w:r w:rsidR="00B501BF" w:rsidRPr="00C002B2">
        <w:rPr>
          <w:rFonts w:ascii="Arial" w:hAnsi="Arial" w:cs="Arial"/>
        </w:rPr>
        <w:t xml:space="preserve">invite response. </w:t>
      </w:r>
      <w:r w:rsidR="0032152C" w:rsidRPr="00C002B2">
        <w:rPr>
          <w:rFonts w:ascii="Arial" w:hAnsi="Arial" w:cs="Arial"/>
        </w:rPr>
        <w:t xml:space="preserve"> </w:t>
      </w:r>
      <w:r w:rsidR="00B501BF" w:rsidRPr="00C002B2">
        <w:rPr>
          <w:rFonts w:ascii="Arial" w:hAnsi="Arial" w:cs="Arial"/>
        </w:rPr>
        <w:t>In addition to providing key information, these bulletins also provide councils, senior officers and politicians another way to engage with the LGA and central Government.</w:t>
      </w:r>
    </w:p>
    <w:p w14:paraId="1C9D802B" w14:textId="15CCAD74" w:rsidR="00662851" w:rsidRPr="00C002B2" w:rsidRDefault="008C0C6A" w:rsidP="00CB50A2">
      <w:pPr>
        <w:pStyle w:val="ListParagraph"/>
        <w:numPr>
          <w:ilvl w:val="0"/>
          <w:numId w:val="3"/>
        </w:numPr>
        <w:spacing w:after="0" w:line="276" w:lineRule="auto"/>
        <w:ind w:hanging="357"/>
        <w:contextualSpacing w:val="0"/>
        <w:rPr>
          <w:rFonts w:ascii="Arial" w:hAnsi="Arial" w:cs="Arial"/>
          <w:b/>
          <w:bCs/>
        </w:rPr>
      </w:pPr>
      <w:hyperlink r:id="rId41" w:history="1">
        <w:r w:rsidR="00662851" w:rsidRPr="00C002B2">
          <w:rPr>
            <w:rStyle w:val="Hyperlink"/>
            <w:rFonts w:ascii="Arial" w:eastAsiaTheme="majorEastAsia" w:hAnsi="Arial" w:cs="Arial"/>
            <w:b/>
            <w:bCs/>
            <w:color w:val="8F1A7E"/>
            <w:lang w:eastAsia="en-GB"/>
          </w:rPr>
          <w:t>COVID-19 communications: Living with COVID-19:</w:t>
        </w:r>
      </w:hyperlink>
      <w:r w:rsidR="00662851" w:rsidRPr="00C002B2">
        <w:rPr>
          <w:rFonts w:ascii="Arial" w:eastAsiaTheme="majorEastAsia" w:hAnsi="Arial" w:cs="Arial"/>
          <w:b/>
          <w:bCs/>
          <w:color w:val="8F1A7E"/>
          <w:lang w:eastAsia="en-GB"/>
        </w:rPr>
        <w:t xml:space="preserve"> </w:t>
      </w:r>
      <w:r w:rsidR="00A36B67" w:rsidRPr="00C002B2">
        <w:rPr>
          <w:rFonts w:ascii="Arial" w:eastAsiaTheme="majorEastAsia" w:hAnsi="Arial" w:cs="Arial"/>
          <w:lang w:eastAsia="en-GB"/>
        </w:rPr>
        <w:t xml:space="preserve">This </w:t>
      </w:r>
      <w:r w:rsidR="00DB3DCC" w:rsidRPr="00C002B2">
        <w:rPr>
          <w:rFonts w:ascii="Arial" w:eastAsiaTheme="majorEastAsia" w:hAnsi="Arial" w:cs="Arial"/>
          <w:lang w:eastAsia="en-GB"/>
        </w:rPr>
        <w:t>resource, launched in July, continues to be updated with new materials relating to</w:t>
      </w:r>
      <w:r w:rsidR="00D077FB" w:rsidRPr="00C002B2">
        <w:rPr>
          <w:rFonts w:ascii="Arial" w:eastAsiaTheme="majorEastAsia" w:hAnsi="Arial" w:cs="Arial"/>
          <w:lang w:eastAsia="en-GB"/>
        </w:rPr>
        <w:t xml:space="preserve"> </w:t>
      </w:r>
      <w:r w:rsidR="00D077FB" w:rsidRPr="00C002B2">
        <w:rPr>
          <w:rFonts w:ascii="Arial" w:eastAsiaTheme="majorEastAsia" w:hAnsi="Arial" w:cs="Arial"/>
          <w:b/>
          <w:bCs/>
          <w:lang w:eastAsia="en-GB"/>
        </w:rPr>
        <w:t>COVID-19</w:t>
      </w:r>
      <w:r w:rsidR="00DB3DCC" w:rsidRPr="00C002B2">
        <w:rPr>
          <w:rFonts w:ascii="Arial" w:eastAsiaTheme="majorEastAsia" w:hAnsi="Arial" w:cs="Arial"/>
          <w:b/>
          <w:bCs/>
          <w:lang w:eastAsia="en-GB"/>
        </w:rPr>
        <w:t xml:space="preserve"> </w:t>
      </w:r>
      <w:r w:rsidR="007159FB" w:rsidRPr="00C002B2">
        <w:rPr>
          <w:rFonts w:ascii="Arial" w:eastAsiaTheme="majorEastAsia" w:hAnsi="Arial" w:cs="Arial"/>
          <w:b/>
          <w:bCs/>
          <w:lang w:eastAsia="en-GB"/>
        </w:rPr>
        <w:t xml:space="preserve">communications </w:t>
      </w:r>
      <w:r w:rsidR="00D077FB" w:rsidRPr="00C002B2">
        <w:rPr>
          <w:rFonts w:ascii="Arial" w:eastAsiaTheme="majorEastAsia" w:hAnsi="Arial" w:cs="Arial"/>
          <w:b/>
          <w:bCs/>
          <w:lang w:eastAsia="en-GB"/>
        </w:rPr>
        <w:t>prioritisation, strategy development, insight and internal communications</w:t>
      </w:r>
      <w:r w:rsidR="00D077FB" w:rsidRPr="00C002B2">
        <w:rPr>
          <w:rFonts w:ascii="Arial" w:eastAsiaTheme="majorEastAsia" w:hAnsi="Arial" w:cs="Arial"/>
          <w:lang w:eastAsia="en-GB"/>
        </w:rPr>
        <w:t xml:space="preserve">. </w:t>
      </w:r>
      <w:r w:rsidR="008B48D6" w:rsidRPr="00C002B2">
        <w:rPr>
          <w:rFonts w:ascii="Arial" w:eastAsiaTheme="majorEastAsia" w:hAnsi="Arial" w:cs="Arial"/>
          <w:lang w:eastAsia="en-GB"/>
        </w:rPr>
        <w:t>It covers</w:t>
      </w:r>
      <w:r w:rsidR="00D077FB" w:rsidRPr="00C002B2">
        <w:rPr>
          <w:rFonts w:ascii="Arial" w:eastAsiaTheme="majorEastAsia" w:hAnsi="Arial" w:cs="Arial"/>
          <w:lang w:eastAsia="en-GB"/>
        </w:rPr>
        <w:t xml:space="preserve"> practical guidance on issues affecting council comm</w:t>
      </w:r>
      <w:r w:rsidR="008B48D6" w:rsidRPr="00C002B2">
        <w:rPr>
          <w:rFonts w:ascii="Arial" w:eastAsiaTheme="majorEastAsia" w:hAnsi="Arial" w:cs="Arial"/>
          <w:lang w:eastAsia="en-GB"/>
        </w:rPr>
        <w:t>unication</w:t>
      </w:r>
      <w:r w:rsidR="00D077FB" w:rsidRPr="00C002B2">
        <w:rPr>
          <w:rFonts w:ascii="Arial" w:eastAsiaTheme="majorEastAsia" w:hAnsi="Arial" w:cs="Arial"/>
          <w:lang w:eastAsia="en-GB"/>
        </w:rPr>
        <w:t>s teams</w:t>
      </w:r>
      <w:r w:rsidR="008B48D6" w:rsidRPr="00C002B2">
        <w:rPr>
          <w:rFonts w:ascii="Arial" w:eastAsiaTheme="majorEastAsia" w:hAnsi="Arial" w:cs="Arial"/>
          <w:lang w:eastAsia="en-GB"/>
        </w:rPr>
        <w:t xml:space="preserve">, </w:t>
      </w:r>
      <w:r w:rsidR="008B48D6" w:rsidRPr="00C002B2">
        <w:rPr>
          <w:rFonts w:ascii="Arial" w:eastAsiaTheme="majorEastAsia" w:hAnsi="Arial" w:cs="Arial"/>
          <w:b/>
          <w:bCs/>
          <w:lang w:eastAsia="en-GB"/>
        </w:rPr>
        <w:t xml:space="preserve">including </w:t>
      </w:r>
      <w:r w:rsidR="00D077FB" w:rsidRPr="00C002B2">
        <w:rPr>
          <w:rFonts w:ascii="Arial" w:eastAsiaTheme="majorEastAsia" w:hAnsi="Arial" w:cs="Arial"/>
          <w:b/>
          <w:bCs/>
          <w:lang w:eastAsia="en-GB"/>
        </w:rPr>
        <w:t>local outbreaks and vaccine communications</w:t>
      </w:r>
      <w:r w:rsidR="008B48D6" w:rsidRPr="00C002B2">
        <w:rPr>
          <w:rFonts w:ascii="Arial" w:eastAsiaTheme="majorEastAsia" w:hAnsi="Arial" w:cs="Arial"/>
          <w:lang w:eastAsia="en-GB"/>
        </w:rPr>
        <w:t>.</w:t>
      </w:r>
    </w:p>
    <w:p w14:paraId="40FA1A3E" w14:textId="0626E14A" w:rsidR="003630E1" w:rsidRPr="00C002B2" w:rsidRDefault="003630E1" w:rsidP="00CB50A2">
      <w:pPr>
        <w:pStyle w:val="ListParagraph"/>
        <w:numPr>
          <w:ilvl w:val="0"/>
          <w:numId w:val="3"/>
        </w:numPr>
        <w:spacing w:after="0" w:line="276" w:lineRule="auto"/>
        <w:ind w:hanging="357"/>
        <w:contextualSpacing w:val="0"/>
        <w:rPr>
          <w:rFonts w:ascii="Arial" w:hAnsi="Arial" w:cs="Arial"/>
          <w:b/>
          <w:bCs/>
        </w:rPr>
      </w:pPr>
      <w:r w:rsidRPr="00C002B2">
        <w:rPr>
          <w:rFonts w:ascii="Arial" w:eastAsiaTheme="majorEastAsia" w:hAnsi="Arial" w:cs="Arial"/>
          <w:b/>
          <w:bCs/>
          <w:color w:val="8F3782"/>
          <w:lang w:eastAsia="en-GB"/>
        </w:rPr>
        <w:t xml:space="preserve">Direct support: </w:t>
      </w:r>
      <w:r w:rsidRPr="00C002B2">
        <w:rPr>
          <w:rFonts w:ascii="Arial" w:eastAsia="Arial" w:hAnsi="Arial" w:cs="Arial"/>
        </w:rPr>
        <w:t xml:space="preserve">We have </w:t>
      </w:r>
      <w:r w:rsidR="00F93DC7" w:rsidRPr="00C002B2">
        <w:rPr>
          <w:rFonts w:ascii="Arial" w:eastAsia="Arial" w:hAnsi="Arial" w:cs="Arial"/>
        </w:rPr>
        <w:t>provided direct support to 15 councils</w:t>
      </w:r>
      <w:r w:rsidRPr="00C002B2">
        <w:rPr>
          <w:rFonts w:ascii="Arial" w:eastAsia="Arial" w:hAnsi="Arial" w:cs="Arial"/>
        </w:rPr>
        <w:t>, including</w:t>
      </w:r>
      <w:r w:rsidR="009C4B1B" w:rsidRPr="00C002B2">
        <w:rPr>
          <w:rFonts w:ascii="Arial" w:eastAsia="Arial" w:hAnsi="Arial" w:cs="Arial"/>
        </w:rPr>
        <w:t xml:space="preserve"> training to Members, </w:t>
      </w:r>
      <w:r w:rsidR="00E04315" w:rsidRPr="00C002B2">
        <w:rPr>
          <w:rFonts w:ascii="Arial" w:eastAsia="Arial" w:hAnsi="Arial" w:cs="Arial"/>
        </w:rPr>
        <w:t>strategy development and crisis communications support</w:t>
      </w:r>
      <w:r w:rsidRPr="00C002B2">
        <w:rPr>
          <w:rFonts w:ascii="Arial" w:eastAsia="Arial" w:hAnsi="Arial" w:cs="Arial"/>
        </w:rPr>
        <w:t xml:space="preserve">. This feeds into the creation of </w:t>
      </w:r>
      <w:hyperlink r:id="rId42">
        <w:r w:rsidRPr="00C002B2">
          <w:rPr>
            <w:rStyle w:val="Hyperlink"/>
            <w:rFonts w:ascii="Arial" w:eastAsia="Arial" w:hAnsi="Arial" w:cs="Arial"/>
            <w:color w:val="92178F"/>
          </w:rPr>
          <w:t>our recovery communications resource</w:t>
        </w:r>
      </w:hyperlink>
      <w:r w:rsidRPr="00C002B2">
        <w:rPr>
          <w:rFonts w:ascii="Arial" w:eastAsia="Arial" w:hAnsi="Arial" w:cs="Arial"/>
        </w:rPr>
        <w:t xml:space="preserve">, which gives </w:t>
      </w:r>
      <w:r w:rsidRPr="00C002B2">
        <w:rPr>
          <w:rFonts w:ascii="Arial" w:eastAsia="Arial" w:hAnsi="Arial" w:cs="Arial"/>
          <w:b/>
          <w:bCs/>
        </w:rPr>
        <w:t>practical advice/guidance on communicating the move to recovery and living with COVID</w:t>
      </w:r>
      <w:r w:rsidR="00A23180" w:rsidRPr="00C002B2">
        <w:rPr>
          <w:rFonts w:ascii="Arial" w:eastAsia="Arial" w:hAnsi="Arial" w:cs="Arial"/>
          <w:b/>
          <w:bCs/>
        </w:rPr>
        <w:t>-19</w:t>
      </w:r>
      <w:r w:rsidRPr="00C002B2">
        <w:rPr>
          <w:rFonts w:ascii="Arial" w:eastAsia="Arial" w:hAnsi="Arial" w:cs="Arial"/>
        </w:rPr>
        <w:t xml:space="preserve">. </w:t>
      </w:r>
    </w:p>
    <w:p w14:paraId="7D71BF2C" w14:textId="537F85F4" w:rsidR="00B522F8" w:rsidRPr="00C002B2" w:rsidRDefault="008C0C6A" w:rsidP="00CB50A2">
      <w:pPr>
        <w:pStyle w:val="ListParagraph"/>
        <w:numPr>
          <w:ilvl w:val="0"/>
          <w:numId w:val="3"/>
        </w:numPr>
        <w:spacing w:after="0" w:line="276" w:lineRule="auto"/>
        <w:ind w:hanging="357"/>
        <w:contextualSpacing w:val="0"/>
        <w:rPr>
          <w:rFonts w:ascii="Arial" w:hAnsi="Arial" w:cs="Arial"/>
          <w:b/>
          <w:bCs/>
        </w:rPr>
      </w:pPr>
      <w:hyperlink>
        <w:r w:rsidR="003630E1" w:rsidRPr="00C002B2">
          <w:rPr>
            <w:rStyle w:val="Hyperlink"/>
            <w:rFonts w:ascii="Arial" w:hAnsi="Arial" w:cs="Arial"/>
            <w:b/>
            <w:bCs/>
            <w:color w:val="8F3782"/>
          </w:rPr>
          <w:t>Communications Health Check</w:t>
        </w:r>
      </w:hyperlink>
      <w:r w:rsidR="003630E1" w:rsidRPr="00C002B2">
        <w:rPr>
          <w:rFonts w:ascii="Arial" w:hAnsi="Arial" w:cs="Arial"/>
          <w:b/>
          <w:bCs/>
        </w:rPr>
        <w:t xml:space="preserve">: </w:t>
      </w:r>
      <w:r w:rsidR="003630E1" w:rsidRPr="00C002B2">
        <w:rPr>
          <w:rFonts w:ascii="Arial" w:eastAsia="Arial" w:hAnsi="Arial" w:cs="Arial"/>
        </w:rPr>
        <w:t xml:space="preserve">We have launched a virtual health check offer to support councils to review their </w:t>
      </w:r>
      <w:r w:rsidR="003630E1" w:rsidRPr="00C002B2">
        <w:rPr>
          <w:rFonts w:ascii="Arial" w:eastAsia="Arial" w:hAnsi="Arial" w:cs="Arial"/>
          <w:b/>
          <w:bCs/>
        </w:rPr>
        <w:t>recovery communications plans and learnings from the COVID-19 response</w:t>
      </w:r>
      <w:r w:rsidR="003630E1" w:rsidRPr="00C002B2">
        <w:rPr>
          <w:rFonts w:ascii="Arial" w:eastAsia="Arial" w:hAnsi="Arial" w:cs="Arial"/>
        </w:rPr>
        <w:t>. This direct support focuses on ensuring councils have the right capacity, strategies and plans in place to engage with their communities around adhering to any new local lockdown rules and recovery from the pandemic.</w:t>
      </w:r>
      <w:r w:rsidR="00B522F8" w:rsidRPr="00C002B2">
        <w:rPr>
          <w:rFonts w:ascii="Arial" w:eastAsia="Arial" w:hAnsi="Arial" w:cs="Arial"/>
        </w:rPr>
        <w:t xml:space="preserve"> </w:t>
      </w:r>
      <w:r w:rsidR="00B522F8" w:rsidRPr="00C002B2">
        <w:rPr>
          <w:rFonts w:ascii="Arial" w:hAnsi="Arial" w:cs="Arial"/>
        </w:rPr>
        <w:t xml:space="preserve">Since launching at the end of August, we have conducted </w:t>
      </w:r>
      <w:r w:rsidR="000D64D0" w:rsidRPr="00C002B2">
        <w:rPr>
          <w:rFonts w:ascii="Arial" w:hAnsi="Arial" w:cs="Arial"/>
        </w:rPr>
        <w:t>15</w:t>
      </w:r>
      <w:r w:rsidR="00B522F8" w:rsidRPr="00C002B2">
        <w:rPr>
          <w:rFonts w:ascii="Arial" w:hAnsi="Arial" w:cs="Arial"/>
        </w:rPr>
        <w:t xml:space="preserve"> virtual communications health checks</w:t>
      </w:r>
      <w:r w:rsidR="003E14AE" w:rsidRPr="00C002B2">
        <w:rPr>
          <w:rFonts w:ascii="Arial" w:hAnsi="Arial" w:cs="Arial"/>
        </w:rPr>
        <w:t xml:space="preserve">. </w:t>
      </w:r>
    </w:p>
    <w:p w14:paraId="2E45BA52" w14:textId="51818F8A" w:rsidR="00782057" w:rsidRPr="00C002B2" w:rsidRDefault="00782057" w:rsidP="00CB50A2">
      <w:pPr>
        <w:pStyle w:val="ListParagraph"/>
        <w:numPr>
          <w:ilvl w:val="0"/>
          <w:numId w:val="3"/>
        </w:numPr>
        <w:spacing w:after="0" w:line="276" w:lineRule="auto"/>
        <w:ind w:hanging="357"/>
        <w:contextualSpacing w:val="0"/>
        <w:rPr>
          <w:rFonts w:ascii="Arial" w:eastAsiaTheme="majorEastAsia" w:hAnsi="Arial" w:cs="Arial"/>
          <w:b/>
          <w:bCs/>
          <w:color w:val="8F3782"/>
        </w:rPr>
      </w:pPr>
      <w:r w:rsidRPr="00C002B2">
        <w:rPr>
          <w:rFonts w:ascii="Arial" w:hAnsi="Arial" w:cs="Arial"/>
          <w:b/>
          <w:bCs/>
          <w:color w:val="92178F"/>
        </w:rPr>
        <w:t>Workshops for directors of Public Health:</w:t>
      </w:r>
      <w:r w:rsidRPr="00C002B2">
        <w:rPr>
          <w:rFonts w:ascii="Arial" w:hAnsi="Arial" w:cs="Arial"/>
          <w:color w:val="92178F"/>
        </w:rPr>
        <w:t xml:space="preserve"> </w:t>
      </w:r>
      <w:r w:rsidRPr="00C002B2">
        <w:rPr>
          <w:rFonts w:ascii="Arial" w:hAnsi="Arial" w:cs="Arial"/>
        </w:rPr>
        <w:t xml:space="preserve">We have organised </w:t>
      </w:r>
      <w:r w:rsidRPr="00C002B2">
        <w:rPr>
          <w:rFonts w:ascii="Arial" w:hAnsi="Arial" w:cs="Arial"/>
          <w:b/>
          <w:bCs/>
        </w:rPr>
        <w:t>media training workshops</w:t>
      </w:r>
      <w:r w:rsidRPr="00C002B2">
        <w:rPr>
          <w:rFonts w:ascii="Arial" w:hAnsi="Arial" w:cs="Arial"/>
        </w:rPr>
        <w:t xml:space="preserve"> for directors of public health in conjunction with the ADPH</w:t>
      </w:r>
      <w:r w:rsidR="003A3328" w:rsidRPr="00C002B2">
        <w:rPr>
          <w:rFonts w:ascii="Arial" w:hAnsi="Arial" w:cs="Arial"/>
        </w:rPr>
        <w:t xml:space="preserve">, to ensure they are well equipped to provide clear communication to residents during the pandemic. </w:t>
      </w:r>
    </w:p>
    <w:p w14:paraId="39A7283A" w14:textId="342CF9FB" w:rsidR="003630E1" w:rsidRPr="00C002B2" w:rsidRDefault="003630E1" w:rsidP="00CB50A2">
      <w:pPr>
        <w:pStyle w:val="ListParagraph"/>
        <w:numPr>
          <w:ilvl w:val="0"/>
          <w:numId w:val="3"/>
        </w:numPr>
        <w:spacing w:after="0" w:line="276" w:lineRule="auto"/>
        <w:rPr>
          <w:rFonts w:ascii="Arial" w:hAnsi="Arial" w:cs="Arial"/>
        </w:rPr>
      </w:pPr>
      <w:r w:rsidRPr="00C002B2">
        <w:rPr>
          <w:rFonts w:ascii="Arial" w:eastAsiaTheme="majorEastAsia" w:hAnsi="Arial" w:cs="Arial"/>
          <w:b/>
          <w:color w:val="92178F"/>
          <w:lang w:eastAsia="en-GB"/>
        </w:rPr>
        <w:t xml:space="preserve">Virtual events programme: </w:t>
      </w:r>
      <w:r w:rsidR="00760D09" w:rsidRPr="00C002B2">
        <w:rPr>
          <w:rFonts w:ascii="Arial" w:hAnsi="Arial" w:cs="Arial"/>
        </w:rPr>
        <w:t>We have now held over 100 virtual events since the beginning of the year, with an</w:t>
      </w:r>
      <w:r w:rsidRPr="00C002B2">
        <w:rPr>
          <w:rFonts w:ascii="Arial" w:hAnsi="Arial" w:cs="Arial"/>
        </w:rPr>
        <w:t xml:space="preserve"> events programme</w:t>
      </w:r>
      <w:r w:rsidR="00760D09" w:rsidRPr="00C002B2">
        <w:rPr>
          <w:rFonts w:ascii="Arial" w:hAnsi="Arial" w:cs="Arial"/>
        </w:rPr>
        <w:t xml:space="preserve"> that</w:t>
      </w:r>
      <w:r w:rsidRPr="00C002B2">
        <w:rPr>
          <w:rFonts w:ascii="Arial" w:hAnsi="Arial" w:cs="Arial"/>
        </w:rPr>
        <w:t xml:space="preserve"> carries a focus on COVID-19</w:t>
      </w:r>
      <w:r w:rsidR="00F276CE" w:rsidRPr="00C002B2">
        <w:rPr>
          <w:rFonts w:ascii="Arial" w:hAnsi="Arial" w:cs="Arial"/>
        </w:rPr>
        <w:t xml:space="preserve">, including </w:t>
      </w:r>
      <w:r w:rsidRPr="00C002B2">
        <w:rPr>
          <w:rFonts w:ascii="Arial" w:eastAsia="Arial" w:hAnsi="Arial" w:cs="Arial"/>
        </w:rPr>
        <w:t xml:space="preserve">an event on </w:t>
      </w:r>
      <w:r w:rsidRPr="00C002B2">
        <w:rPr>
          <w:rFonts w:ascii="Arial" w:eastAsia="Arial" w:hAnsi="Arial" w:cs="Arial"/>
          <w:b/>
          <w:bCs/>
        </w:rPr>
        <w:t>supporting mental health of communities</w:t>
      </w:r>
      <w:r w:rsidRPr="00C002B2">
        <w:rPr>
          <w:rFonts w:ascii="Arial" w:eastAsia="Arial" w:hAnsi="Arial" w:cs="Arial"/>
        </w:rPr>
        <w:t xml:space="preserve"> </w:t>
      </w:r>
      <w:r w:rsidRPr="00C002B2">
        <w:rPr>
          <w:rFonts w:ascii="Arial" w:eastAsia="Arial" w:hAnsi="Arial" w:cs="Arial"/>
          <w:b/>
          <w:bCs/>
        </w:rPr>
        <w:t>during COVID-19</w:t>
      </w:r>
      <w:r w:rsidRPr="00C002B2">
        <w:rPr>
          <w:rFonts w:ascii="Arial" w:eastAsia="Arial" w:hAnsi="Arial" w:cs="Arial"/>
        </w:rPr>
        <w:t>, which was attended by 350 attendees</w:t>
      </w:r>
      <w:r w:rsidR="00F276CE" w:rsidRPr="00C002B2">
        <w:rPr>
          <w:rFonts w:ascii="Arial" w:eastAsia="Arial" w:hAnsi="Arial" w:cs="Arial"/>
        </w:rPr>
        <w:t xml:space="preserve"> and another on </w:t>
      </w:r>
      <w:hyperlink r:id="rId43">
        <w:r w:rsidR="00F276CE" w:rsidRPr="00C002B2">
          <w:rPr>
            <w:rStyle w:val="Hyperlink"/>
            <w:rFonts w:ascii="Arial" w:eastAsia="Arial" w:hAnsi="Arial" w:cs="Arial"/>
            <w:color w:val="92178F"/>
          </w:rPr>
          <w:t>Asset Based Community Development and Local Area Coordination</w:t>
        </w:r>
      </w:hyperlink>
      <w:r w:rsidR="00F276CE" w:rsidRPr="00C002B2">
        <w:rPr>
          <w:rFonts w:ascii="Arial" w:eastAsia="Arial" w:hAnsi="Arial" w:cs="Arial"/>
          <w:color w:val="92178F"/>
        </w:rPr>
        <w:t xml:space="preserve"> </w:t>
      </w:r>
      <w:r w:rsidR="00F276CE" w:rsidRPr="00C002B2">
        <w:rPr>
          <w:rFonts w:ascii="Arial" w:eastAsia="Arial" w:hAnsi="Arial" w:cs="Arial"/>
        </w:rPr>
        <w:t>during COVID-19, which</w:t>
      </w:r>
      <w:r w:rsidR="001A17DC" w:rsidRPr="00C002B2">
        <w:rPr>
          <w:rFonts w:ascii="Arial" w:eastAsia="Arial" w:hAnsi="Arial" w:cs="Arial"/>
        </w:rPr>
        <w:t xml:space="preserve"> </w:t>
      </w:r>
      <w:r w:rsidR="001A17DC" w:rsidRPr="00C002B2">
        <w:rPr>
          <w:rFonts w:ascii="Arial" w:eastAsia="Arial" w:hAnsi="Arial" w:cs="Arial"/>
          <w:b/>
          <w:bCs/>
        </w:rPr>
        <w:t>attracted 324 attendees</w:t>
      </w:r>
      <w:r w:rsidRPr="00C002B2">
        <w:rPr>
          <w:rFonts w:ascii="Arial" w:eastAsia="Arial" w:hAnsi="Arial" w:cs="Arial"/>
        </w:rPr>
        <w:t>.</w:t>
      </w:r>
      <w:r w:rsidR="00760D09" w:rsidRPr="00C002B2">
        <w:rPr>
          <w:rFonts w:ascii="Arial" w:hAnsi="Arial" w:cs="Arial"/>
        </w:rPr>
        <w:t xml:space="preserve"> </w:t>
      </w:r>
      <w:r w:rsidR="00A675DB" w:rsidRPr="00C002B2">
        <w:rPr>
          <w:rFonts w:ascii="Arial" w:hAnsi="Arial" w:cs="Arial"/>
        </w:rPr>
        <w:br/>
      </w:r>
    </w:p>
    <w:p w14:paraId="5CBF16A8" w14:textId="77777777" w:rsidR="003630E1"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t xml:space="preserve">Other activity </w:t>
      </w:r>
    </w:p>
    <w:p w14:paraId="29D4FFDA" w14:textId="14D9BCA5" w:rsidR="003630E1" w:rsidRPr="00C002B2" w:rsidRDefault="003630E1" w:rsidP="00CB50A2">
      <w:pPr>
        <w:pStyle w:val="ListParagraph"/>
        <w:numPr>
          <w:ilvl w:val="0"/>
          <w:numId w:val="3"/>
        </w:numPr>
        <w:spacing w:after="0" w:line="276" w:lineRule="auto"/>
        <w:ind w:left="714" w:hanging="357"/>
        <w:contextualSpacing w:val="0"/>
        <w:rPr>
          <w:rFonts w:ascii="Arial" w:eastAsiaTheme="minorEastAsia" w:hAnsi="Arial" w:cs="Arial"/>
          <w:b/>
          <w:bCs/>
        </w:rPr>
      </w:pPr>
      <w:r w:rsidRPr="00C002B2">
        <w:rPr>
          <w:rFonts w:ascii="Arial" w:eastAsiaTheme="majorEastAsia" w:hAnsi="Arial" w:cs="Arial"/>
          <w:b/>
          <w:bCs/>
          <w:color w:val="8F3782"/>
          <w:lang w:eastAsia="en-GB"/>
        </w:rPr>
        <w:t xml:space="preserve">Communicating improvement at the virtual LGA conference: </w:t>
      </w:r>
      <w:r w:rsidRPr="00C002B2">
        <w:rPr>
          <w:rFonts w:ascii="Arial" w:hAnsi="Arial" w:cs="Arial"/>
        </w:rPr>
        <w:t xml:space="preserve">The conference programme included speakers from across local and central government and focused in on the local government response to COVID-19 and recovery. </w:t>
      </w:r>
      <w:r w:rsidRPr="00C002B2">
        <w:rPr>
          <w:rFonts w:ascii="Arial" w:hAnsi="Arial" w:cs="Arial"/>
          <w:b/>
          <w:bCs/>
        </w:rPr>
        <w:t>The launch event alone was attended by over 600 people</w:t>
      </w:r>
      <w:r w:rsidRPr="00C002B2">
        <w:rPr>
          <w:rFonts w:ascii="Arial" w:hAnsi="Arial" w:cs="Arial"/>
        </w:rPr>
        <w:t>.</w:t>
      </w:r>
      <w:r w:rsidRPr="00C002B2">
        <w:rPr>
          <w:rFonts w:ascii="Arial" w:eastAsia="Arial" w:hAnsi="Arial" w:cs="Arial"/>
        </w:rPr>
        <w:t xml:space="preserve"> Overall, </w:t>
      </w:r>
      <w:r w:rsidRPr="00C002B2">
        <w:rPr>
          <w:rFonts w:ascii="Arial" w:eastAsia="Arial" w:hAnsi="Arial" w:cs="Arial"/>
          <w:b/>
          <w:bCs/>
        </w:rPr>
        <w:t>over 5,000 attendees took part</w:t>
      </w:r>
      <w:r w:rsidRPr="00C002B2">
        <w:rPr>
          <w:rFonts w:ascii="Arial" w:eastAsia="Arial" w:hAnsi="Arial" w:cs="Arial"/>
        </w:rPr>
        <w:t xml:space="preserve">, including in a series of improvement sessions, putting a spotlight on the fantastic work councils have been doing in response to COVID-19 and providing learning and advice to councils (See below for more information). </w:t>
      </w:r>
      <w:r w:rsidR="00625A9D" w:rsidRPr="00C002B2">
        <w:rPr>
          <w:rFonts w:ascii="Arial" w:hAnsi="Arial" w:cs="Arial"/>
        </w:rPr>
        <w:t xml:space="preserve">Recordings and other resources from the conference are available on the </w:t>
      </w:r>
      <w:hyperlink r:id="rId44">
        <w:r w:rsidR="00625A9D" w:rsidRPr="00C002B2">
          <w:rPr>
            <w:rStyle w:val="Hyperlink"/>
            <w:rFonts w:ascii="Arial" w:hAnsi="Arial" w:cs="Arial"/>
            <w:b/>
            <w:bCs/>
            <w:color w:val="8F3782"/>
          </w:rPr>
          <w:t>LGA website</w:t>
        </w:r>
      </w:hyperlink>
      <w:r w:rsidR="00625A9D" w:rsidRPr="00C002B2">
        <w:rPr>
          <w:rFonts w:ascii="Arial" w:hAnsi="Arial" w:cs="Arial"/>
        </w:rPr>
        <w:t>.</w:t>
      </w:r>
    </w:p>
    <w:p w14:paraId="193673DB" w14:textId="35432A84" w:rsidR="00A675DB" w:rsidRPr="00C002B2" w:rsidRDefault="003630E1" w:rsidP="00CB50A2">
      <w:pPr>
        <w:pStyle w:val="ListParagraph"/>
        <w:numPr>
          <w:ilvl w:val="0"/>
          <w:numId w:val="3"/>
        </w:numPr>
        <w:spacing w:after="0" w:line="276" w:lineRule="auto"/>
        <w:rPr>
          <w:rFonts w:ascii="Arial" w:eastAsia="Arial" w:hAnsi="Arial" w:cs="Arial"/>
        </w:rPr>
      </w:pPr>
      <w:r w:rsidRPr="00C002B2">
        <w:rPr>
          <w:rFonts w:ascii="Arial" w:eastAsiaTheme="majorEastAsia" w:hAnsi="Arial" w:cs="Arial"/>
          <w:b/>
          <w:bCs/>
          <w:color w:val="8F3782"/>
          <w:lang w:eastAsia="en-GB"/>
        </w:rPr>
        <w:t xml:space="preserve">Chief Executive briefings: </w:t>
      </w:r>
      <w:r w:rsidRPr="00C002B2">
        <w:rPr>
          <w:rFonts w:ascii="Arial" w:eastAsia="Arial" w:hAnsi="Arial" w:cs="Arial"/>
        </w:rPr>
        <w:t>These</w:t>
      </w:r>
      <w:r w:rsidR="00DA6533" w:rsidRPr="00C002B2">
        <w:rPr>
          <w:rFonts w:ascii="Arial" w:eastAsia="Arial" w:hAnsi="Arial" w:cs="Arial"/>
        </w:rPr>
        <w:t xml:space="preserve"> regular</w:t>
      </w:r>
      <w:r w:rsidRPr="00C002B2">
        <w:rPr>
          <w:rFonts w:ascii="Arial" w:eastAsia="Arial" w:hAnsi="Arial" w:cs="Arial"/>
        </w:rPr>
        <w:t xml:space="preserve"> briefings, hosted by </w:t>
      </w:r>
      <w:r w:rsidR="00664E29" w:rsidRPr="00C002B2">
        <w:rPr>
          <w:rFonts w:ascii="Arial" w:eastAsia="Arial" w:hAnsi="Arial" w:cs="Arial"/>
        </w:rPr>
        <w:t xml:space="preserve">LGA CEO </w:t>
      </w:r>
      <w:r w:rsidRPr="00C002B2">
        <w:rPr>
          <w:rFonts w:ascii="Arial" w:eastAsia="Arial" w:hAnsi="Arial" w:cs="Arial"/>
        </w:rPr>
        <w:t xml:space="preserve">Mark Lloyd, are for council chief executives and directors of public health and have concentrated on Local Outbreak Plans and the Test and Trace service. </w:t>
      </w:r>
      <w:r w:rsidRPr="00C002B2">
        <w:rPr>
          <w:rFonts w:ascii="Arial" w:eastAsia="Arial" w:hAnsi="Arial" w:cs="Arial"/>
          <w:b/>
          <w:bCs/>
        </w:rPr>
        <w:t>Numbers attending have ranged between 299-430.</w:t>
      </w:r>
      <w:r w:rsidR="00D01086" w:rsidRPr="00C002B2">
        <w:rPr>
          <w:rFonts w:ascii="Arial" w:eastAsia="Arial" w:hAnsi="Arial" w:cs="Arial"/>
        </w:rPr>
        <w:t xml:space="preserve"> </w:t>
      </w:r>
    </w:p>
    <w:p w14:paraId="0684594B" w14:textId="746A5F3C" w:rsidR="000E2542" w:rsidRPr="00C002B2" w:rsidRDefault="008C0C6A" w:rsidP="00A675DB">
      <w:pPr>
        <w:pStyle w:val="ListParagraph"/>
        <w:numPr>
          <w:ilvl w:val="0"/>
          <w:numId w:val="3"/>
        </w:numPr>
        <w:spacing w:after="0" w:line="276" w:lineRule="auto"/>
        <w:ind w:hanging="357"/>
        <w:contextualSpacing w:val="0"/>
        <w:rPr>
          <w:rFonts w:ascii="Arial" w:eastAsiaTheme="minorEastAsia" w:hAnsi="Arial" w:cs="Arial"/>
          <w:b/>
          <w:bCs/>
        </w:rPr>
      </w:pPr>
      <w:hyperlink r:id="rId45">
        <w:r w:rsidR="00A675DB" w:rsidRPr="00C002B2">
          <w:rPr>
            <w:rStyle w:val="Hyperlink"/>
            <w:rFonts w:ascii="Arial" w:eastAsia="Arial" w:hAnsi="Arial" w:cs="Arial"/>
            <w:b/>
            <w:color w:val="92178F"/>
          </w:rPr>
          <w:t>COVID-19 communications good practice hub</w:t>
        </w:r>
      </w:hyperlink>
      <w:r w:rsidR="00A675DB" w:rsidRPr="00C002B2">
        <w:rPr>
          <w:rFonts w:ascii="Arial" w:eastAsia="Arial" w:hAnsi="Arial" w:cs="Arial"/>
          <w:color w:val="92178F"/>
        </w:rPr>
        <w:t xml:space="preserve">: </w:t>
      </w:r>
      <w:r w:rsidR="00A675DB" w:rsidRPr="00C002B2">
        <w:rPr>
          <w:rFonts w:ascii="Arial" w:eastAsia="Arial" w:hAnsi="Arial" w:cs="Arial"/>
        </w:rPr>
        <w:t xml:space="preserve">This hub holds a range of good practice examples around the public sector in response to COVID-19 and provides key information to enable communications teams to use and adapt content for their own channels and audiences. </w:t>
      </w:r>
      <w:r w:rsidR="00D01086" w:rsidRPr="00C002B2">
        <w:rPr>
          <w:rFonts w:ascii="Arial" w:eastAsia="Arial" w:hAnsi="Arial" w:cs="Arial"/>
        </w:rPr>
        <w:t xml:space="preserve"> </w:t>
      </w:r>
      <w:r w:rsidR="00601BE9" w:rsidRPr="00C002B2">
        <w:rPr>
          <w:rFonts w:ascii="Arial" w:eastAsia="Arial" w:hAnsi="Arial" w:cs="Arial"/>
        </w:rPr>
        <w:br/>
      </w:r>
      <w:r w:rsidR="00B152F4" w:rsidRPr="00C002B2">
        <w:rPr>
          <w:rFonts w:ascii="Arial" w:eastAsia="Arial" w:hAnsi="Arial" w:cs="Arial"/>
        </w:rPr>
        <w:br/>
      </w:r>
    </w:p>
    <w:p w14:paraId="693B4ED1" w14:textId="4A58B0C7" w:rsidR="000E2542" w:rsidRPr="00C002B2" w:rsidRDefault="000E2542" w:rsidP="000E254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lastRenderedPageBreak/>
        <w:t xml:space="preserve">Equalities, Diversity and Inclusion </w:t>
      </w:r>
    </w:p>
    <w:p w14:paraId="6ACF97D2" w14:textId="6060941C" w:rsidR="000E2542" w:rsidRPr="001B48AA" w:rsidRDefault="000E2542" w:rsidP="001B48AA">
      <w:pPr>
        <w:pStyle w:val="Heading2"/>
        <w:spacing w:before="0" w:line="276" w:lineRule="auto"/>
        <w:rPr>
          <w:rFonts w:ascii="Arial" w:hAnsi="Arial" w:cs="Arial"/>
          <w:color w:val="8F3782"/>
        </w:rPr>
      </w:pPr>
      <w:r w:rsidRPr="00C002B2">
        <w:rPr>
          <w:rFonts w:ascii="Arial" w:hAnsi="Arial" w:cs="Arial"/>
          <w:color w:val="8F3782"/>
        </w:rPr>
        <w:t>Headlines</w:t>
      </w:r>
    </w:p>
    <w:p w14:paraId="390040AF" w14:textId="4D84B07B" w:rsidR="000E2542" w:rsidRPr="00C002B2" w:rsidRDefault="000E2542" w:rsidP="000E2542">
      <w:pPr>
        <w:pStyle w:val="ListParagraph"/>
        <w:numPr>
          <w:ilvl w:val="0"/>
          <w:numId w:val="10"/>
        </w:numPr>
        <w:spacing w:after="0" w:line="276" w:lineRule="auto"/>
        <w:ind w:left="714" w:hanging="357"/>
        <w:contextualSpacing w:val="0"/>
        <w:rPr>
          <w:rFonts w:ascii="Arial" w:hAnsi="Arial" w:cs="Arial"/>
        </w:rPr>
      </w:pPr>
      <w:r w:rsidRPr="00C002B2">
        <w:rPr>
          <w:rFonts w:ascii="Arial" w:eastAsiaTheme="majorEastAsia" w:hAnsi="Arial" w:cs="Arial"/>
          <w:b/>
          <w:bCs/>
          <w:color w:val="8F3782"/>
          <w:lang w:eastAsia="en-GB"/>
        </w:rPr>
        <w:t>Workforce Race Equality Standard:</w:t>
      </w:r>
      <w:r w:rsidRPr="00C002B2">
        <w:rPr>
          <w:rFonts w:ascii="Arial" w:hAnsi="Arial" w:cs="Arial"/>
        </w:rPr>
        <w:t xml:space="preserve"> We continue to work with Government departments and national partners on developing and implement the </w:t>
      </w:r>
      <w:r w:rsidRPr="00C002B2">
        <w:rPr>
          <w:rFonts w:ascii="Arial" w:hAnsi="Arial" w:cs="Arial"/>
          <w:b/>
          <w:bCs/>
        </w:rPr>
        <w:t>Workforce Race Equality Standard for social care in local government</w:t>
      </w:r>
      <w:r w:rsidRPr="00C002B2">
        <w:rPr>
          <w:rFonts w:ascii="Arial" w:hAnsi="Arial" w:cs="Arial"/>
        </w:rPr>
        <w:t>, with the first cohort of councils on target to commence working with the WRES in April 2021. We are also preparing a range of webinars, guidance and other materials for councils wishing to respond appropriately to workforce equality, diversity and inclusion issues for black and ethnic minority staff highlighted by COVID-19 and BLM.</w:t>
      </w:r>
    </w:p>
    <w:p w14:paraId="42DA56BB" w14:textId="77777777" w:rsidR="00EA6796" w:rsidRPr="00C002B2" w:rsidRDefault="00EA6796" w:rsidP="00583427">
      <w:pPr>
        <w:pStyle w:val="ListParagraph"/>
        <w:numPr>
          <w:ilvl w:val="0"/>
          <w:numId w:val="10"/>
        </w:numPr>
        <w:spacing w:after="0" w:line="276" w:lineRule="auto"/>
        <w:contextualSpacing w:val="0"/>
        <w:rPr>
          <w:rFonts w:ascii="Arial" w:hAnsi="Arial" w:cs="Arial"/>
        </w:rPr>
      </w:pPr>
      <w:r w:rsidRPr="00C002B2">
        <w:rPr>
          <w:rFonts w:ascii="Arial" w:eastAsiaTheme="majorEastAsia" w:hAnsi="Arial" w:cs="Arial"/>
          <w:b/>
          <w:bCs/>
          <w:color w:val="8F3782"/>
        </w:rPr>
        <w:t xml:space="preserve">Equalities, diversity and inclusion hub: </w:t>
      </w:r>
      <w:r w:rsidRPr="00C002B2">
        <w:rPr>
          <w:rFonts w:ascii="Arial" w:eastAsiaTheme="majorEastAsia" w:hAnsi="Arial" w:cs="Arial"/>
        </w:rPr>
        <w:t xml:space="preserve">The LGA is developing an equalities, diversity and inclusion hub, </w:t>
      </w:r>
      <w:r w:rsidRPr="00C002B2">
        <w:rPr>
          <w:rFonts w:ascii="Arial" w:hAnsi="Arial" w:cs="Arial"/>
        </w:rPr>
        <w:t xml:space="preserve">where councils can easily navigate to the </w:t>
      </w:r>
      <w:r w:rsidRPr="00C002B2">
        <w:rPr>
          <w:rFonts w:ascii="Arial" w:hAnsi="Arial" w:cs="Arial"/>
          <w:b/>
          <w:bCs/>
        </w:rPr>
        <w:t>range of EDI tools and resources available, including peer support, guidance, good practice examples</w:t>
      </w:r>
      <w:r w:rsidRPr="00C002B2">
        <w:rPr>
          <w:rFonts w:ascii="Arial" w:hAnsi="Arial" w:cs="Arial"/>
        </w:rPr>
        <w:t xml:space="preserve"> and more.</w:t>
      </w:r>
    </w:p>
    <w:p w14:paraId="406CBC4A" w14:textId="4853E8A7" w:rsidR="00BD49AA" w:rsidRPr="00C002B2" w:rsidRDefault="002A6112" w:rsidP="00A122FF">
      <w:pPr>
        <w:pStyle w:val="ListParagraph"/>
        <w:numPr>
          <w:ilvl w:val="0"/>
          <w:numId w:val="10"/>
        </w:numPr>
        <w:spacing w:after="0" w:line="276" w:lineRule="auto"/>
        <w:contextualSpacing w:val="0"/>
        <w:rPr>
          <w:rFonts w:ascii="Arial" w:hAnsi="Arial" w:cs="Arial"/>
        </w:rPr>
      </w:pPr>
      <w:r w:rsidRPr="00C002B2">
        <w:rPr>
          <w:rFonts w:ascii="Arial" w:eastAsiaTheme="majorEastAsia" w:hAnsi="Arial" w:cs="Arial"/>
          <w:b/>
          <w:bCs/>
          <w:color w:val="8F3782"/>
        </w:rPr>
        <w:t>A short course</w:t>
      </w:r>
      <w:r w:rsidR="00FB4150" w:rsidRPr="00C002B2">
        <w:rPr>
          <w:rFonts w:ascii="Arial" w:eastAsiaTheme="majorEastAsia" w:hAnsi="Arial" w:cs="Arial"/>
          <w:b/>
          <w:bCs/>
          <w:color w:val="8F3782"/>
        </w:rPr>
        <w:t xml:space="preserve"> equality, diversity and inclusion for councillors:</w:t>
      </w:r>
      <w:r w:rsidR="00FB4150" w:rsidRPr="00C002B2">
        <w:rPr>
          <w:rFonts w:ascii="Arial" w:hAnsi="Arial" w:cs="Arial"/>
          <w:b/>
          <w:bCs/>
        </w:rPr>
        <w:t xml:space="preserve"> </w:t>
      </w:r>
      <w:r w:rsidR="00FB4150" w:rsidRPr="00C002B2">
        <w:rPr>
          <w:rFonts w:ascii="Arial" w:hAnsi="Arial" w:cs="Arial"/>
        </w:rPr>
        <w:t xml:space="preserve">This package of leadership support is under development and will help </w:t>
      </w:r>
      <w:r w:rsidR="00982947">
        <w:rPr>
          <w:rFonts w:ascii="Arial" w:hAnsi="Arial" w:cs="Arial"/>
        </w:rPr>
        <w:t>councillors to gain skills to provide</w:t>
      </w:r>
      <w:r w:rsidR="00FB4150" w:rsidRPr="00C002B2">
        <w:rPr>
          <w:rFonts w:ascii="Arial" w:hAnsi="Arial" w:cs="Arial"/>
        </w:rPr>
        <w:t xml:space="preserve"> </w:t>
      </w:r>
      <w:r w:rsidR="00982947">
        <w:rPr>
          <w:rFonts w:ascii="Arial" w:hAnsi="Arial" w:cs="Arial"/>
          <w:b/>
          <w:bCs/>
        </w:rPr>
        <w:t xml:space="preserve">more </w:t>
      </w:r>
      <w:r w:rsidR="00FB4150" w:rsidRPr="00C002B2">
        <w:rPr>
          <w:rFonts w:ascii="Arial" w:hAnsi="Arial" w:cs="Arial"/>
          <w:b/>
          <w:bCs/>
        </w:rPr>
        <w:t>representative leadership</w:t>
      </w:r>
      <w:r w:rsidR="00664E29" w:rsidRPr="00C002B2">
        <w:rPr>
          <w:rFonts w:ascii="Arial" w:hAnsi="Arial" w:cs="Arial"/>
        </w:rPr>
        <w:t xml:space="preserve">, </w:t>
      </w:r>
      <w:r w:rsidR="00664E29" w:rsidRPr="00C002B2">
        <w:rPr>
          <w:rFonts w:ascii="Arial" w:hAnsi="Arial" w:cs="Arial"/>
          <w:b/>
          <w:bCs/>
        </w:rPr>
        <w:t>enhance equality</w:t>
      </w:r>
      <w:r w:rsidR="00FB4150" w:rsidRPr="00C002B2">
        <w:rPr>
          <w:rFonts w:ascii="Arial" w:hAnsi="Arial" w:cs="Arial"/>
          <w:b/>
          <w:bCs/>
        </w:rPr>
        <w:t xml:space="preserve"> and </w:t>
      </w:r>
      <w:r w:rsidR="00664E29" w:rsidRPr="00C002B2">
        <w:rPr>
          <w:rFonts w:ascii="Arial" w:hAnsi="Arial" w:cs="Arial"/>
          <w:b/>
          <w:bCs/>
        </w:rPr>
        <w:t xml:space="preserve">challenge </w:t>
      </w:r>
      <w:r w:rsidR="00FB4150" w:rsidRPr="00C002B2">
        <w:rPr>
          <w:rFonts w:ascii="Arial" w:hAnsi="Arial" w:cs="Arial"/>
          <w:b/>
          <w:bCs/>
        </w:rPr>
        <w:t>discrimination</w:t>
      </w:r>
      <w:r w:rsidRPr="00C002B2">
        <w:rPr>
          <w:rFonts w:ascii="Arial" w:hAnsi="Arial" w:cs="Arial"/>
          <w:b/>
          <w:bCs/>
        </w:rPr>
        <w:t xml:space="preserve">. </w:t>
      </w:r>
      <w:r w:rsidR="002C2D60" w:rsidRPr="00C002B2">
        <w:rPr>
          <w:rFonts w:ascii="Arial" w:hAnsi="Arial" w:cs="Arial"/>
        </w:rPr>
        <w:t xml:space="preserve">This will </w:t>
      </w:r>
      <w:r w:rsidRPr="00C002B2">
        <w:rPr>
          <w:rFonts w:ascii="Arial" w:hAnsi="Arial" w:cs="Arial"/>
        </w:rPr>
        <w:t>include a</w:t>
      </w:r>
      <w:r w:rsidR="002C2D60" w:rsidRPr="00C002B2">
        <w:rPr>
          <w:rFonts w:ascii="Arial" w:hAnsi="Arial" w:cs="Arial"/>
        </w:rPr>
        <w:t xml:space="preserve"> short course </w:t>
      </w:r>
      <w:r w:rsidRPr="00C002B2">
        <w:rPr>
          <w:rFonts w:ascii="Arial" w:hAnsi="Arial" w:cs="Arial"/>
        </w:rPr>
        <w:t>will involve</w:t>
      </w:r>
      <w:r w:rsidR="002C2D60" w:rsidRPr="00C002B2">
        <w:rPr>
          <w:rFonts w:ascii="Arial" w:hAnsi="Arial" w:cs="Arial"/>
        </w:rPr>
        <w:t xml:space="preserve"> 4 modules</w:t>
      </w:r>
      <w:r w:rsidRPr="00C002B2">
        <w:rPr>
          <w:rFonts w:ascii="Arial" w:hAnsi="Arial" w:cs="Arial"/>
        </w:rPr>
        <w:t xml:space="preserve"> and run </w:t>
      </w:r>
      <w:r w:rsidR="00A36348" w:rsidRPr="00C002B2">
        <w:rPr>
          <w:rFonts w:ascii="Arial" w:hAnsi="Arial" w:cs="Arial"/>
        </w:rPr>
        <w:t xml:space="preserve">during spring. Bookings for this course will be available soon. </w:t>
      </w:r>
    </w:p>
    <w:p w14:paraId="37160EB7" w14:textId="77777777" w:rsidR="00A36348" w:rsidRPr="00C002B2" w:rsidRDefault="00A36348" w:rsidP="00186DC5">
      <w:pPr>
        <w:pStyle w:val="ListParagraph"/>
        <w:spacing w:after="0" w:line="276" w:lineRule="auto"/>
        <w:contextualSpacing w:val="0"/>
        <w:rPr>
          <w:rFonts w:ascii="Arial" w:hAnsi="Arial" w:cs="Arial"/>
        </w:rPr>
      </w:pPr>
    </w:p>
    <w:p w14:paraId="26804C75" w14:textId="77777777" w:rsidR="00BD49AA" w:rsidRPr="00C002B2" w:rsidRDefault="00BD49AA"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Research, LG Inform and LG Inform Plus</w:t>
      </w:r>
    </w:p>
    <w:p w14:paraId="2301FBB9" w14:textId="77777777" w:rsidR="00BD49AA" w:rsidRPr="00C002B2" w:rsidRDefault="00BD49AA" w:rsidP="00CB50A2">
      <w:pPr>
        <w:pStyle w:val="Heading2"/>
        <w:spacing w:before="0" w:line="276" w:lineRule="auto"/>
        <w:rPr>
          <w:rFonts w:ascii="Arial" w:hAnsi="Arial" w:cs="Arial"/>
          <w:color w:val="8F3782"/>
        </w:rPr>
      </w:pPr>
      <w:r w:rsidRPr="00C002B2">
        <w:rPr>
          <w:rFonts w:ascii="Arial" w:hAnsi="Arial" w:cs="Arial"/>
          <w:color w:val="8F3782"/>
        </w:rPr>
        <w:t>Headlines</w:t>
      </w:r>
    </w:p>
    <w:p w14:paraId="1E22AC2B" w14:textId="469F6B6B" w:rsidR="00BD49AA" w:rsidRPr="00C002B2" w:rsidRDefault="00BD49AA" w:rsidP="00CB50A2">
      <w:pPr>
        <w:pStyle w:val="ListParagraph"/>
        <w:numPr>
          <w:ilvl w:val="0"/>
          <w:numId w:val="4"/>
        </w:numPr>
        <w:spacing w:after="0" w:line="276" w:lineRule="auto"/>
        <w:rPr>
          <w:rFonts w:ascii="Arial" w:hAnsi="Arial" w:cs="Arial"/>
        </w:rPr>
      </w:pPr>
      <w:r w:rsidRPr="00C002B2">
        <w:rPr>
          <w:rFonts w:ascii="Arial" w:hAnsi="Arial" w:cs="Arial"/>
          <w:b/>
          <w:bCs/>
          <w:color w:val="92178F"/>
        </w:rPr>
        <w:t>Predictive analytics:</w:t>
      </w:r>
      <w:r w:rsidRPr="00C002B2">
        <w:rPr>
          <w:rFonts w:ascii="Arial" w:hAnsi="Arial" w:cs="Arial"/>
          <w:color w:val="92178F"/>
        </w:rPr>
        <w:t xml:space="preserve"> </w:t>
      </w:r>
      <w:r w:rsidRPr="00C002B2">
        <w:rPr>
          <w:rFonts w:ascii="Arial" w:hAnsi="Arial" w:cs="Arial"/>
        </w:rPr>
        <w:t xml:space="preserve">In November, we published a </w:t>
      </w:r>
      <w:hyperlink r:id="rId46" w:history="1">
        <w:r w:rsidRPr="00C002B2">
          <w:rPr>
            <w:rStyle w:val="Hyperlink"/>
            <w:rFonts w:ascii="Arial" w:hAnsi="Arial" w:cs="Arial"/>
            <w:color w:val="92178F"/>
          </w:rPr>
          <w:t>guide to using predictive analytics in local public services</w:t>
        </w:r>
      </w:hyperlink>
      <w:r w:rsidR="00296C0D" w:rsidRPr="00C002B2">
        <w:rPr>
          <w:rStyle w:val="Hyperlink"/>
          <w:rFonts w:ascii="Arial" w:hAnsi="Arial" w:cs="Arial"/>
          <w:color w:val="92178F"/>
        </w:rPr>
        <w:t>,</w:t>
      </w:r>
      <w:r w:rsidRPr="00C002B2">
        <w:rPr>
          <w:rFonts w:ascii="Arial" w:hAnsi="Arial" w:cs="Arial"/>
          <w:color w:val="92178F"/>
        </w:rPr>
        <w:t xml:space="preserve"> </w:t>
      </w:r>
      <w:r w:rsidRPr="00C002B2">
        <w:rPr>
          <w:rFonts w:ascii="Arial" w:hAnsi="Arial" w:cs="Arial"/>
        </w:rPr>
        <w:t xml:space="preserve">which draws together contributions from councils and national organisations with policy and technical expertise. A new practitioners’ network for local government, </w:t>
      </w:r>
      <w:r w:rsidR="00532058" w:rsidRPr="00C002B2">
        <w:rPr>
          <w:rFonts w:ascii="Arial" w:hAnsi="Arial" w:cs="Arial"/>
        </w:rPr>
        <w:t xml:space="preserve">the </w:t>
      </w:r>
      <w:r w:rsidR="00532058" w:rsidRPr="00C002B2">
        <w:rPr>
          <w:rFonts w:ascii="Arial" w:hAnsi="Arial" w:cs="Arial"/>
          <w:b/>
          <w:bCs/>
        </w:rPr>
        <w:t>Advanced &amp; Predictive Analytics Network (APAN) in Local Government</w:t>
      </w:r>
      <w:r w:rsidR="00532058" w:rsidRPr="00C002B2">
        <w:rPr>
          <w:rFonts w:ascii="Arial" w:hAnsi="Arial" w:cs="Arial"/>
        </w:rPr>
        <w:t xml:space="preserve">, was </w:t>
      </w:r>
      <w:r w:rsidRPr="00C002B2">
        <w:rPr>
          <w:rFonts w:ascii="Arial" w:hAnsi="Arial" w:cs="Arial"/>
        </w:rPr>
        <w:t>undertaken in partnership with the Centre for Data Ethics and Innovation (CDEI) and MHCLG</w:t>
      </w:r>
      <w:r w:rsidR="00532058" w:rsidRPr="00C002B2">
        <w:rPr>
          <w:rFonts w:ascii="Arial" w:hAnsi="Arial" w:cs="Arial"/>
        </w:rPr>
        <w:t xml:space="preserve"> and</w:t>
      </w:r>
      <w:r w:rsidRPr="00C002B2">
        <w:rPr>
          <w:rFonts w:ascii="Arial" w:hAnsi="Arial" w:cs="Arial"/>
        </w:rPr>
        <w:t xml:space="preserve"> launched in December</w:t>
      </w:r>
      <w:r w:rsidR="00532058" w:rsidRPr="00C002B2">
        <w:rPr>
          <w:rFonts w:ascii="Arial" w:hAnsi="Arial" w:cs="Arial"/>
        </w:rPr>
        <w:t>. The purpose of this network is to</w:t>
      </w:r>
      <w:r w:rsidRPr="00C002B2">
        <w:rPr>
          <w:rFonts w:ascii="Arial" w:hAnsi="Arial" w:cs="Arial"/>
        </w:rPr>
        <w:t xml:space="preserve"> connect information managers, analysts and invited experts</w:t>
      </w:r>
      <w:r w:rsidR="00765AED" w:rsidRPr="00C002B2">
        <w:rPr>
          <w:rFonts w:ascii="Arial" w:hAnsi="Arial" w:cs="Arial"/>
        </w:rPr>
        <w:t xml:space="preserve"> to </w:t>
      </w:r>
      <w:r w:rsidR="00873204" w:rsidRPr="00C002B2">
        <w:rPr>
          <w:rFonts w:ascii="Arial" w:hAnsi="Arial" w:cs="Arial"/>
        </w:rPr>
        <w:t xml:space="preserve">encourage the sector </w:t>
      </w:r>
      <w:r w:rsidR="00D24B97" w:rsidRPr="00C002B2">
        <w:rPr>
          <w:rFonts w:ascii="Arial" w:hAnsi="Arial" w:cs="Arial"/>
        </w:rPr>
        <w:t>to share</w:t>
      </w:r>
      <w:r w:rsidR="00873204" w:rsidRPr="00C002B2">
        <w:rPr>
          <w:rFonts w:ascii="Arial" w:hAnsi="Arial" w:cs="Arial"/>
        </w:rPr>
        <w:t xml:space="preserve"> learn</w:t>
      </w:r>
      <w:r w:rsidR="00765AED" w:rsidRPr="00C002B2">
        <w:rPr>
          <w:rFonts w:ascii="Arial" w:hAnsi="Arial" w:cs="Arial"/>
        </w:rPr>
        <w:t xml:space="preserve">ing, </w:t>
      </w:r>
      <w:r w:rsidR="00873204" w:rsidRPr="00C002B2">
        <w:rPr>
          <w:rFonts w:ascii="Arial" w:hAnsi="Arial" w:cs="Arial"/>
        </w:rPr>
        <w:t>opportunities and</w:t>
      </w:r>
      <w:r w:rsidR="00765AED" w:rsidRPr="00C002B2">
        <w:rPr>
          <w:rFonts w:ascii="Arial" w:hAnsi="Arial" w:cs="Arial"/>
        </w:rPr>
        <w:t xml:space="preserve"> knowledge of</w:t>
      </w:r>
      <w:r w:rsidR="00873204" w:rsidRPr="00C002B2">
        <w:rPr>
          <w:rFonts w:ascii="Arial" w:hAnsi="Arial" w:cs="Arial"/>
        </w:rPr>
        <w:t xml:space="preserve"> risks in the use of algorithm-based analysis of data.  At the time of writing, the </w:t>
      </w:r>
      <w:r w:rsidR="00532058" w:rsidRPr="00C002B2">
        <w:rPr>
          <w:rFonts w:ascii="Arial" w:hAnsi="Arial" w:cs="Arial"/>
        </w:rPr>
        <w:t>APAN</w:t>
      </w:r>
      <w:r w:rsidR="00873204" w:rsidRPr="00C002B2">
        <w:rPr>
          <w:rFonts w:ascii="Arial" w:hAnsi="Arial" w:cs="Arial"/>
        </w:rPr>
        <w:t xml:space="preserve"> has 195 member</w:t>
      </w:r>
      <w:r w:rsidR="00532058" w:rsidRPr="00C002B2">
        <w:rPr>
          <w:rFonts w:ascii="Arial" w:hAnsi="Arial" w:cs="Arial"/>
        </w:rPr>
        <w:t>s, we</w:t>
      </w:r>
      <w:r w:rsidR="00873204" w:rsidRPr="00C002B2">
        <w:rPr>
          <w:rFonts w:ascii="Arial" w:hAnsi="Arial" w:cs="Arial"/>
        </w:rPr>
        <w:t xml:space="preserve"> have uploaded some 85 resource items (reports, case studies, tools, guidance) to </w:t>
      </w:r>
      <w:r w:rsidR="00532058" w:rsidRPr="00C002B2">
        <w:rPr>
          <w:rFonts w:ascii="Arial" w:hAnsi="Arial" w:cs="Arial"/>
        </w:rPr>
        <w:t xml:space="preserve">the network pages </w:t>
      </w:r>
      <w:r w:rsidR="00765AED" w:rsidRPr="00C002B2">
        <w:rPr>
          <w:rFonts w:ascii="Arial" w:hAnsi="Arial" w:cs="Arial"/>
        </w:rPr>
        <w:t>and</w:t>
      </w:r>
      <w:r w:rsidR="00873204" w:rsidRPr="00C002B2">
        <w:rPr>
          <w:rFonts w:ascii="Arial" w:hAnsi="Arial" w:cs="Arial"/>
        </w:rPr>
        <w:t xml:space="preserve"> draft terms of reference </w:t>
      </w:r>
      <w:r w:rsidR="00532058" w:rsidRPr="00C002B2">
        <w:rPr>
          <w:rFonts w:ascii="Arial" w:hAnsi="Arial" w:cs="Arial"/>
        </w:rPr>
        <w:t>are under</w:t>
      </w:r>
      <w:r w:rsidR="00873204" w:rsidRPr="00C002B2">
        <w:rPr>
          <w:rFonts w:ascii="Arial" w:hAnsi="Arial" w:cs="Arial"/>
        </w:rPr>
        <w:t xml:space="preserve"> revie</w:t>
      </w:r>
      <w:r w:rsidR="00532058" w:rsidRPr="00C002B2">
        <w:rPr>
          <w:rFonts w:ascii="Arial" w:hAnsi="Arial" w:cs="Arial"/>
        </w:rPr>
        <w:t>w</w:t>
      </w:r>
      <w:r w:rsidR="00873204" w:rsidRPr="00C002B2">
        <w:rPr>
          <w:rFonts w:ascii="Arial" w:hAnsi="Arial" w:cs="Arial"/>
        </w:rPr>
        <w:t xml:space="preserve"> by the membership.  </w:t>
      </w:r>
    </w:p>
    <w:p w14:paraId="4BA4BFF7" w14:textId="5B3AB5C8" w:rsidR="00BD49AA" w:rsidRPr="00C002B2" w:rsidRDefault="008C0C6A" w:rsidP="00CB50A2">
      <w:pPr>
        <w:pStyle w:val="ListParagraph"/>
        <w:numPr>
          <w:ilvl w:val="0"/>
          <w:numId w:val="4"/>
        </w:numPr>
        <w:spacing w:after="0" w:line="276" w:lineRule="auto"/>
        <w:ind w:left="714" w:hanging="357"/>
        <w:contextualSpacing w:val="0"/>
        <w:rPr>
          <w:rFonts w:ascii="ar" w:eastAsia="ar" w:hAnsi="ar" w:cs="ar"/>
        </w:rPr>
      </w:pPr>
      <w:hyperlink r:id="rId47">
        <w:r w:rsidR="00BD49AA" w:rsidRPr="00C002B2">
          <w:rPr>
            <w:rStyle w:val="Hyperlink"/>
            <w:rFonts w:ascii="Arial" w:hAnsi="Arial" w:cs="Arial"/>
            <w:b/>
            <w:color w:val="92178F"/>
          </w:rPr>
          <w:t>LG Inform</w:t>
        </w:r>
      </w:hyperlink>
      <w:r w:rsidR="00BD49AA" w:rsidRPr="00C002B2">
        <w:rPr>
          <w:rFonts w:ascii="Arial" w:hAnsi="Arial" w:cs="Arial"/>
          <w:b/>
          <w:color w:val="92178F"/>
        </w:rPr>
        <w:t xml:space="preserve">: </w:t>
      </w:r>
      <w:r w:rsidR="00BD49AA" w:rsidRPr="00C002B2">
        <w:rPr>
          <w:rFonts w:ascii="Arial" w:hAnsi="Arial" w:cs="Arial"/>
        </w:rPr>
        <w:t xml:space="preserve">As shown by the graph below, this platform is a very well used council resource. Spurred on by our </w:t>
      </w:r>
      <w:r w:rsidR="00BD49AA" w:rsidRPr="00C002B2">
        <w:rPr>
          <w:rFonts w:ascii="Arial" w:hAnsi="Arial" w:cs="Arial"/>
          <w:b/>
          <w:bCs/>
        </w:rPr>
        <w:t>COVID-19 reports,</w:t>
      </w:r>
      <w:r w:rsidR="00BD49AA" w:rsidRPr="00C002B2">
        <w:rPr>
          <w:rFonts w:ascii="Arial" w:hAnsi="Arial" w:cs="Arial"/>
        </w:rPr>
        <w:t xml:space="preserve"> which provide information on the </w:t>
      </w:r>
      <w:r w:rsidR="00BD49AA" w:rsidRPr="00C002B2">
        <w:rPr>
          <w:rFonts w:ascii="Arial" w:hAnsi="Arial" w:cs="Arial"/>
          <w:b/>
          <w:bCs/>
        </w:rPr>
        <w:t>number of cases and deaths across England and in specific contexts</w:t>
      </w:r>
      <w:r w:rsidR="00BD49AA" w:rsidRPr="00C002B2">
        <w:rPr>
          <w:rFonts w:ascii="Arial" w:hAnsi="Arial" w:cs="Arial"/>
        </w:rPr>
        <w:t xml:space="preserve"> (e.g. council areas, hospitals, care homes), recent reports show the current average number of page views per month is over 200,000 per month. Reports on </w:t>
      </w:r>
      <w:r w:rsidR="00BD49AA" w:rsidRPr="00C002B2">
        <w:rPr>
          <w:rFonts w:ascii="Arial" w:hAnsi="Arial" w:cs="Arial"/>
          <w:b/>
          <w:bCs/>
        </w:rPr>
        <w:t xml:space="preserve">Financial Hardship </w:t>
      </w:r>
      <w:r w:rsidR="0032761A" w:rsidRPr="00C002B2">
        <w:rPr>
          <w:rFonts w:ascii="Arial" w:hAnsi="Arial" w:cs="Arial"/>
          <w:b/>
          <w:bCs/>
        </w:rPr>
        <w:t>and Economic Vulnerability</w:t>
      </w:r>
      <w:r w:rsidR="0032761A" w:rsidRPr="00C002B2">
        <w:t xml:space="preserve"> </w:t>
      </w:r>
      <w:r w:rsidR="0032761A" w:rsidRPr="00C002B2">
        <w:rPr>
          <w:rFonts w:ascii="Arial" w:hAnsi="Arial" w:cs="Arial"/>
        </w:rPr>
        <w:t>give authorities good insight into the impact of COVID-19, across a broader range of metrics</w:t>
      </w:r>
      <w:r w:rsidR="00B21FF2" w:rsidRPr="00C002B2">
        <w:rPr>
          <w:rFonts w:ascii="Arial" w:hAnsi="Arial" w:cs="Arial"/>
        </w:rPr>
        <w:t xml:space="preserve"> and are also being well used</w:t>
      </w:r>
      <w:r w:rsidR="0032761A" w:rsidRPr="00C002B2">
        <w:rPr>
          <w:rFonts w:ascii="Arial" w:hAnsi="Arial" w:cs="Arial"/>
        </w:rPr>
        <w:t xml:space="preserve">.  By January </w:t>
      </w:r>
      <w:r w:rsidR="00B21FF2" w:rsidRPr="00C002B2">
        <w:rPr>
          <w:rFonts w:ascii="Arial" w:hAnsi="Arial" w:cs="Arial"/>
        </w:rPr>
        <w:t>this report</w:t>
      </w:r>
      <w:r w:rsidR="0032761A" w:rsidRPr="00C002B2">
        <w:rPr>
          <w:rFonts w:ascii="Arial" w:hAnsi="Arial" w:cs="Arial"/>
        </w:rPr>
        <w:t xml:space="preserve"> had more than </w:t>
      </w:r>
      <w:r w:rsidR="0032761A" w:rsidRPr="00C002B2">
        <w:rPr>
          <w:rFonts w:ascii="Arial" w:hAnsi="Arial" w:cs="Arial"/>
          <w:b/>
          <w:bCs/>
        </w:rPr>
        <w:t>1,600 views</w:t>
      </w:r>
      <w:r w:rsidR="0032761A" w:rsidRPr="00C002B2">
        <w:rPr>
          <w:rFonts w:ascii="Arial" w:hAnsi="Arial" w:cs="Arial"/>
        </w:rPr>
        <w:t>.</w:t>
      </w:r>
    </w:p>
    <w:p w14:paraId="4A7147EC" w14:textId="05171C9B" w:rsidR="0078139B" w:rsidRPr="00C002B2" w:rsidRDefault="0078139B" w:rsidP="00CB50A2">
      <w:pPr>
        <w:pStyle w:val="ListParagraph"/>
        <w:spacing w:after="0" w:line="276" w:lineRule="auto"/>
        <w:ind w:left="714"/>
        <w:contextualSpacing w:val="0"/>
        <w:jc w:val="center"/>
        <w:rPr>
          <w:rFonts w:ascii="ar" w:eastAsia="ar" w:hAnsi="ar" w:cs="ar"/>
        </w:rPr>
      </w:pPr>
      <w:r w:rsidRPr="00C002B2">
        <w:rPr>
          <w:noProof/>
        </w:rPr>
        <w:drawing>
          <wp:inline distT="0" distB="0" distL="0" distR="0" wp14:anchorId="62B1271F" wp14:editId="2D23F3B4">
            <wp:extent cx="4629055" cy="14135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41096" cy="1417187"/>
                    </a:xfrm>
                    <a:prstGeom prst="rect">
                      <a:avLst/>
                    </a:prstGeom>
                  </pic:spPr>
                </pic:pic>
              </a:graphicData>
            </a:graphic>
          </wp:inline>
        </w:drawing>
      </w:r>
    </w:p>
    <w:p w14:paraId="0A654272" w14:textId="77777777" w:rsidR="00BD49AA" w:rsidRPr="00C002B2" w:rsidRDefault="00BD49AA" w:rsidP="00CB50A2">
      <w:pPr>
        <w:pStyle w:val="ListParagraph"/>
        <w:numPr>
          <w:ilvl w:val="0"/>
          <w:numId w:val="4"/>
        </w:numPr>
        <w:spacing w:after="0" w:line="276" w:lineRule="auto"/>
        <w:ind w:left="714" w:hanging="357"/>
        <w:contextualSpacing w:val="0"/>
        <w:rPr>
          <w:rFonts w:ascii="Arial" w:hAnsi="Arial" w:cs="Arial"/>
        </w:rPr>
      </w:pPr>
      <w:r w:rsidRPr="00C002B2">
        <w:rPr>
          <w:rFonts w:ascii="Arial" w:eastAsiaTheme="majorEastAsia" w:hAnsi="Arial" w:cs="Arial"/>
          <w:b/>
          <w:bCs/>
          <w:color w:val="8F3782"/>
        </w:rPr>
        <w:t>LG Inform Recovery and Renewal Panel reports:</w:t>
      </w:r>
      <w:r w:rsidRPr="00C002B2">
        <w:rPr>
          <w:rFonts w:ascii="Arial" w:hAnsi="Arial" w:cs="Arial"/>
        </w:rPr>
        <w:t xml:space="preserve"> </w:t>
      </w:r>
      <w:r w:rsidRPr="00C002B2">
        <w:rPr>
          <w:rFonts w:ascii="Arial" w:eastAsia="Times New Roman" w:hAnsi="Arial" w:cs="Arial"/>
          <w:color w:val="000000" w:themeColor="text1"/>
          <w:lang w:eastAsia="en-GB"/>
        </w:rPr>
        <w:t xml:space="preserve">We have produced </w:t>
      </w:r>
      <w:r w:rsidRPr="00C002B2">
        <w:rPr>
          <w:rFonts w:ascii="Arial" w:eastAsia="Times New Roman" w:hAnsi="Arial" w:cs="Arial"/>
          <w:b/>
          <w:bCs/>
          <w:color w:val="000000" w:themeColor="text1"/>
          <w:lang w:eastAsia="en-GB"/>
        </w:rPr>
        <w:t>two LG Inform reports</w:t>
      </w:r>
      <w:r w:rsidRPr="00C002B2">
        <w:rPr>
          <w:rFonts w:ascii="Arial" w:eastAsia="Times New Roman" w:hAnsi="Arial" w:cs="Arial"/>
          <w:color w:val="000000" w:themeColor="text1"/>
          <w:lang w:eastAsia="en-GB"/>
        </w:rPr>
        <w:t xml:space="preserve"> to support Recovery and Renewal panels for councils. The first report provides recent </w:t>
      </w:r>
      <w:r w:rsidRPr="00C002B2">
        <w:rPr>
          <w:rFonts w:ascii="Arial" w:eastAsia="Times New Roman" w:hAnsi="Arial" w:cs="Arial"/>
          <w:b/>
          <w:bCs/>
          <w:color w:val="000000" w:themeColor="text1"/>
          <w:lang w:eastAsia="en-GB"/>
        </w:rPr>
        <w:t>contextual information about a local area</w:t>
      </w:r>
      <w:r w:rsidRPr="00C002B2">
        <w:rPr>
          <w:rFonts w:ascii="Arial" w:eastAsia="Times New Roman" w:hAnsi="Arial" w:cs="Arial"/>
          <w:color w:val="000000" w:themeColor="text1"/>
          <w:lang w:eastAsia="en-GB"/>
        </w:rPr>
        <w:t xml:space="preserve"> since the first lockdown, such as COVID-</w:t>
      </w:r>
      <w:r w:rsidRPr="00C002B2">
        <w:rPr>
          <w:rFonts w:ascii="Arial" w:eastAsia="Times New Roman" w:hAnsi="Arial" w:cs="Arial"/>
          <w:color w:val="000000" w:themeColor="text1"/>
          <w:lang w:eastAsia="en-GB"/>
        </w:rPr>
        <w:lastRenderedPageBreak/>
        <w:t xml:space="preserve">19 cases and deaths, and statistics on employment rates, unemployment benefit claimants and crime figures. The other report provides a </w:t>
      </w:r>
      <w:r w:rsidRPr="00C002B2">
        <w:rPr>
          <w:rFonts w:ascii="Arial" w:eastAsia="Times New Roman" w:hAnsi="Arial" w:cs="Arial"/>
          <w:b/>
          <w:bCs/>
          <w:color w:val="000000" w:themeColor="text1"/>
          <w:lang w:eastAsia="en-GB"/>
        </w:rPr>
        <w:t>demographic overview of a local area</w:t>
      </w:r>
      <w:r w:rsidRPr="00C002B2">
        <w:rPr>
          <w:rFonts w:ascii="Arial" w:eastAsia="Times New Roman" w:hAnsi="Arial" w:cs="Arial"/>
          <w:color w:val="000000" w:themeColor="text1"/>
          <w:lang w:eastAsia="en-GB"/>
        </w:rPr>
        <w:t>.</w:t>
      </w:r>
    </w:p>
    <w:p w14:paraId="69B2CF7A" w14:textId="1265CD4C" w:rsidR="00BD49AA" w:rsidRPr="00C002B2" w:rsidRDefault="008C0C6A" w:rsidP="00CB50A2">
      <w:pPr>
        <w:pStyle w:val="ListParagraph"/>
        <w:numPr>
          <w:ilvl w:val="0"/>
          <w:numId w:val="4"/>
        </w:numPr>
        <w:spacing w:after="0" w:line="276" w:lineRule="auto"/>
        <w:ind w:left="714" w:hanging="357"/>
        <w:rPr>
          <w:rFonts w:ascii="ar" w:eastAsia="ar" w:hAnsi="ar" w:cs="ar"/>
        </w:rPr>
      </w:pPr>
      <w:hyperlink r:id="rId49" w:history="1">
        <w:r w:rsidR="00BD49AA" w:rsidRPr="00C002B2">
          <w:rPr>
            <w:rStyle w:val="Hyperlink"/>
            <w:rFonts w:ascii="Arial" w:hAnsi="Arial" w:cs="Arial"/>
            <w:b/>
            <w:bCs/>
            <w:color w:val="94347D"/>
          </w:rPr>
          <w:t>LG Inform Plus</w:t>
        </w:r>
      </w:hyperlink>
      <w:r w:rsidR="00BD49AA" w:rsidRPr="00C002B2">
        <w:rPr>
          <w:rFonts w:ascii="Arial" w:hAnsi="Arial" w:cs="Arial"/>
          <w:b/>
          <w:bCs/>
          <w:color w:val="94347D"/>
        </w:rPr>
        <w:t xml:space="preserve">: </w:t>
      </w:r>
      <w:r w:rsidR="00BD49AA" w:rsidRPr="00C002B2">
        <w:rPr>
          <w:rFonts w:ascii="Arial" w:hAnsi="Arial" w:cs="Arial"/>
          <w:shd w:val="clear" w:color="auto" w:fill="FFFFFF"/>
        </w:rPr>
        <w:t>LG Inform Plus provides information for each ward and smaller areas of geography, so that councils can compare with wards within other regions and nationally.</w:t>
      </w:r>
      <w:r w:rsidR="00BD49AA" w:rsidRPr="00C002B2">
        <w:rPr>
          <w:rFonts w:ascii="Arial" w:hAnsi="Arial" w:cs="Arial"/>
        </w:rPr>
        <w:t xml:space="preserve"> </w:t>
      </w:r>
      <w:r w:rsidR="00BD49AA" w:rsidRPr="00C002B2">
        <w:rPr>
          <w:rFonts w:ascii="Arial" w:hAnsi="Arial" w:cs="Arial"/>
          <w:b/>
          <w:bCs/>
        </w:rPr>
        <w:t xml:space="preserve">Reports </w:t>
      </w:r>
      <w:r w:rsidR="00BD49AA" w:rsidRPr="00C002B2">
        <w:rPr>
          <w:rFonts w:ascii="Arial" w:hAnsi="Arial" w:cs="Arial"/>
        </w:rPr>
        <w:t xml:space="preserve">published on this platform cover topics including changes resulting from the </w:t>
      </w:r>
      <w:r w:rsidR="00BD49AA" w:rsidRPr="00C002B2">
        <w:rPr>
          <w:rFonts w:ascii="Arial" w:hAnsi="Arial" w:cs="Arial"/>
          <w:b/>
          <w:bCs/>
        </w:rPr>
        <w:t>Coronavirus Act</w:t>
      </w:r>
      <w:r w:rsidR="00BD49AA" w:rsidRPr="00C002B2">
        <w:rPr>
          <w:rFonts w:ascii="Arial" w:hAnsi="Arial" w:cs="Arial"/>
        </w:rPr>
        <w:t xml:space="preserve">; </w:t>
      </w:r>
      <w:r w:rsidR="00BD49AA" w:rsidRPr="00C002B2">
        <w:rPr>
          <w:rFonts w:ascii="Arial" w:hAnsi="Arial" w:cs="Arial"/>
          <w:b/>
          <w:bCs/>
        </w:rPr>
        <w:t>school admissions changes; fostering, adoption and care; Special Educational Needs and Disabilities; and planning and road traffic orders</w:t>
      </w:r>
      <w:r w:rsidR="00BD49AA" w:rsidRPr="00C002B2">
        <w:rPr>
          <w:rFonts w:ascii="Arial" w:hAnsi="Arial" w:cs="Arial"/>
        </w:rPr>
        <w:t xml:space="preserve">. </w:t>
      </w:r>
      <w:r w:rsidR="00BD49AA" w:rsidRPr="00C002B2">
        <w:rPr>
          <w:rFonts w:ascii="Arial" w:hAnsi="Arial" w:cs="Arial"/>
          <w:shd w:val="clear" w:color="auto" w:fill="FFFFFF"/>
        </w:rPr>
        <w:t xml:space="preserve">There have been over </w:t>
      </w:r>
      <w:r w:rsidR="002947C1" w:rsidRPr="00C002B2">
        <w:rPr>
          <w:rFonts w:ascii="Arial" w:hAnsi="Arial" w:cs="Arial"/>
          <w:shd w:val="clear" w:color="auto" w:fill="FFFFFF"/>
        </w:rPr>
        <w:t>5</w:t>
      </w:r>
      <w:r w:rsidR="00BD49AA" w:rsidRPr="00C002B2">
        <w:rPr>
          <w:rFonts w:ascii="Arial" w:hAnsi="Arial" w:cs="Arial"/>
          <w:shd w:val="clear" w:color="auto" w:fill="FFFFFF"/>
        </w:rPr>
        <w:t>,</w:t>
      </w:r>
      <w:r w:rsidR="002947C1" w:rsidRPr="00C002B2">
        <w:rPr>
          <w:rFonts w:ascii="Arial" w:hAnsi="Arial" w:cs="Arial"/>
          <w:shd w:val="clear" w:color="auto" w:fill="FFFFFF"/>
        </w:rPr>
        <w:t>6</w:t>
      </w:r>
      <w:r w:rsidR="00BD49AA" w:rsidRPr="00C002B2">
        <w:rPr>
          <w:rFonts w:ascii="Arial" w:hAnsi="Arial" w:cs="Arial"/>
          <w:shd w:val="clear" w:color="auto" w:fill="FFFFFF"/>
        </w:rPr>
        <w:t xml:space="preserve">00 downloads of LG Inform Plus reports between April and </w:t>
      </w:r>
      <w:r w:rsidR="002947C1" w:rsidRPr="00C002B2">
        <w:rPr>
          <w:rFonts w:ascii="Arial" w:hAnsi="Arial" w:cs="Arial"/>
          <w:shd w:val="clear" w:color="auto" w:fill="FFFFFF"/>
        </w:rPr>
        <w:t>January</w:t>
      </w:r>
      <w:r w:rsidR="00BD49AA" w:rsidRPr="00C002B2">
        <w:rPr>
          <w:rFonts w:ascii="Arial" w:hAnsi="Arial" w:cs="Arial"/>
          <w:shd w:val="clear" w:color="auto" w:fill="FFFFFF"/>
        </w:rPr>
        <w:t>. We have recently relaunched LG Inform Plus with a redesigned platform that is more accessible and user-friendly.</w:t>
      </w:r>
      <w:r w:rsidR="00BD49AA" w:rsidRPr="00C002B2">
        <w:rPr>
          <w:u w:val="single"/>
        </w:rPr>
        <w:t xml:space="preserve"> </w:t>
      </w:r>
      <w:r w:rsidR="00BD49AA" w:rsidRPr="00C002B2">
        <w:rPr>
          <w:u w:val="single"/>
        </w:rPr>
        <w:br/>
      </w:r>
    </w:p>
    <w:p w14:paraId="0BCE60C7" w14:textId="77777777" w:rsidR="00BD49AA" w:rsidRPr="00C002B2" w:rsidRDefault="00BD49AA" w:rsidP="00CB50A2">
      <w:pPr>
        <w:pStyle w:val="Heading2"/>
        <w:spacing w:before="0" w:line="276" w:lineRule="auto"/>
        <w:rPr>
          <w:rFonts w:ascii="Arial" w:hAnsi="Arial" w:cs="Arial"/>
          <w:color w:val="8F3782"/>
        </w:rPr>
      </w:pPr>
      <w:r w:rsidRPr="00C002B2">
        <w:rPr>
          <w:rFonts w:ascii="Arial" w:hAnsi="Arial" w:cs="Arial"/>
          <w:color w:val="8F3782"/>
        </w:rPr>
        <w:t xml:space="preserve">Other activity </w:t>
      </w:r>
    </w:p>
    <w:p w14:paraId="5C16FB39" w14:textId="031B5F6B" w:rsidR="00BD49AA" w:rsidRPr="00C002B2" w:rsidRDefault="008C0C6A" w:rsidP="00CB50A2">
      <w:pPr>
        <w:pStyle w:val="ListParagraph"/>
        <w:numPr>
          <w:ilvl w:val="0"/>
          <w:numId w:val="4"/>
        </w:numPr>
        <w:spacing w:after="0" w:line="276" w:lineRule="auto"/>
        <w:ind w:left="714" w:hanging="357"/>
        <w:rPr>
          <w:rFonts w:ascii="ar" w:eastAsia="ar" w:hAnsi="ar" w:cs="ar"/>
        </w:rPr>
      </w:pPr>
      <w:hyperlink r:id="rId50">
        <w:r w:rsidR="00BD49AA" w:rsidRPr="00C002B2">
          <w:rPr>
            <w:rStyle w:val="Hyperlink"/>
            <w:rFonts w:ascii="Arial" w:hAnsi="Arial" w:cs="Arial"/>
            <w:b/>
            <w:bCs/>
            <w:color w:val="8F3782"/>
          </w:rPr>
          <w:t>Find My Area Too</w:t>
        </w:r>
      </w:hyperlink>
      <w:r w:rsidR="00BD49AA" w:rsidRPr="00C002B2">
        <w:rPr>
          <w:rFonts w:ascii="Arial" w:hAnsi="Arial" w:cs="Arial"/>
          <w:b/>
          <w:bCs/>
          <w:color w:val="8F3782"/>
          <w:u w:val="single"/>
        </w:rPr>
        <w:t>l</w:t>
      </w:r>
      <w:r w:rsidR="00BD49AA" w:rsidRPr="00C002B2">
        <w:rPr>
          <w:rFonts w:ascii="Arial" w:hAnsi="Arial" w:cs="Arial"/>
          <w:b/>
          <w:bCs/>
          <w:color w:val="8F3782"/>
        </w:rPr>
        <w:t>:</w:t>
      </w:r>
      <w:r w:rsidR="00BD49AA" w:rsidRPr="00C002B2">
        <w:rPr>
          <w:rFonts w:ascii="Arial" w:eastAsia="Arial" w:hAnsi="Arial" w:cs="Arial"/>
          <w:b/>
          <w:color w:val="8F3782"/>
        </w:rPr>
        <w:t xml:space="preserve"> </w:t>
      </w:r>
      <w:r w:rsidR="00BD49AA" w:rsidRPr="00C002B2">
        <w:rPr>
          <w:rFonts w:ascii="Arial" w:eastAsia="Arial" w:hAnsi="Arial" w:cs="Arial"/>
        </w:rPr>
        <w:t xml:space="preserve">This tool allows councils to </w:t>
      </w:r>
      <w:r w:rsidR="00BD49AA" w:rsidRPr="00C002B2">
        <w:rPr>
          <w:rFonts w:ascii="Arial" w:eastAsia="Arial" w:hAnsi="Arial" w:cs="Arial"/>
          <w:b/>
          <w:bCs/>
        </w:rPr>
        <w:t>link locations with parliamentary constituencies, local authorities, wards and more</w:t>
      </w:r>
      <w:r w:rsidR="00BD49AA" w:rsidRPr="00C002B2">
        <w:rPr>
          <w:rFonts w:ascii="Arial" w:eastAsia="Arial" w:hAnsi="Arial" w:cs="Arial"/>
        </w:rPr>
        <w:t>. Launched at the same time as the newly designed LG Inform Plus site, this tool is designed to help with requests like “In what parliamentary constituencies are businesses affected by a government scheme?”</w:t>
      </w:r>
    </w:p>
    <w:p w14:paraId="13A14C4B" w14:textId="77777777" w:rsidR="003630E1" w:rsidRPr="00C002B2" w:rsidRDefault="003630E1" w:rsidP="00CB50A2">
      <w:pPr>
        <w:pStyle w:val="ListParagraph"/>
        <w:spacing w:after="0" w:line="276" w:lineRule="auto"/>
        <w:ind w:left="714"/>
        <w:contextualSpacing w:val="0"/>
        <w:rPr>
          <w:rFonts w:ascii="Arial" w:hAnsi="Arial" w:cs="Arial"/>
          <w:b/>
          <w:bCs/>
        </w:rPr>
      </w:pPr>
    </w:p>
    <w:p w14:paraId="2DF88E86" w14:textId="77777777" w:rsidR="003630E1" w:rsidRPr="00C002B2" w:rsidRDefault="003630E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Climate Change and Environment</w:t>
      </w:r>
    </w:p>
    <w:p w14:paraId="338063C7" w14:textId="3951484D" w:rsidR="003630E1" w:rsidRPr="00C002B2" w:rsidRDefault="000233C7" w:rsidP="00CB50A2">
      <w:pPr>
        <w:pStyle w:val="Heading2"/>
        <w:spacing w:before="0" w:line="276" w:lineRule="auto"/>
        <w:rPr>
          <w:rFonts w:ascii="Arial" w:hAnsi="Arial" w:cs="Arial"/>
          <w:color w:val="8F3782"/>
          <w:sz w:val="10"/>
          <w:szCs w:val="10"/>
        </w:rPr>
      </w:pPr>
      <w:r w:rsidRPr="00C002B2">
        <w:rPr>
          <w:rFonts w:ascii="Arial" w:hAnsi="Arial" w:cs="Arial"/>
          <w:color w:val="8F3782"/>
        </w:rPr>
        <w:t>Headlines</w:t>
      </w:r>
    </w:p>
    <w:p w14:paraId="7E8E1862" w14:textId="77777777" w:rsidR="002F61BA" w:rsidRPr="00C002B2" w:rsidRDefault="002F61BA" w:rsidP="002F61BA">
      <w:pPr>
        <w:pStyle w:val="ListParagraph"/>
        <w:numPr>
          <w:ilvl w:val="0"/>
          <w:numId w:val="3"/>
        </w:numPr>
        <w:spacing w:after="0" w:line="276" w:lineRule="auto"/>
        <w:ind w:left="714" w:hanging="357"/>
        <w:contextualSpacing w:val="0"/>
        <w:rPr>
          <w:rFonts w:ascii="Arial" w:hAnsi="Arial" w:cs="Arial"/>
          <w:b/>
          <w:bCs/>
        </w:rPr>
      </w:pPr>
      <w:r w:rsidRPr="00C002B2">
        <w:rPr>
          <w:rFonts w:ascii="Arial" w:eastAsiaTheme="majorEastAsia" w:hAnsi="Arial" w:cs="Arial"/>
          <w:b/>
          <w:bCs/>
          <w:color w:val="8F3782"/>
        </w:rPr>
        <w:t xml:space="preserve">Carbon accounting tool: </w:t>
      </w:r>
      <w:r w:rsidRPr="00C002B2">
        <w:rPr>
          <w:rFonts w:ascii="Arial" w:eastAsia="Times New Roman" w:hAnsi="Arial" w:cs="Arial"/>
          <w:color w:val="000000" w:themeColor="text1"/>
          <w:lang w:eastAsia="en-GB"/>
        </w:rPr>
        <w:t xml:space="preserve">With support from </w:t>
      </w:r>
      <w:r w:rsidRPr="00C002B2">
        <w:rPr>
          <w:rFonts w:ascii="Arial" w:hAnsi="Arial" w:cs="Arial"/>
        </w:rPr>
        <w:t>Local Partnerships, we launched our tool to baseline carbon emissions for councils in September. The tool collates data to consistently measure greenhouse gas emissions across the country, in order to measure and compare impacts in a standardised way. The tool has since been</w:t>
      </w:r>
      <w:r w:rsidRPr="00C002B2">
        <w:rPr>
          <w:rFonts w:ascii="Arial" w:eastAsia="Times New Roman" w:hAnsi="Arial" w:cs="Arial"/>
        </w:rPr>
        <w:t xml:space="preserve"> </w:t>
      </w:r>
      <w:r w:rsidRPr="00C002B2">
        <w:rPr>
          <w:rFonts w:ascii="Arial" w:eastAsia="Times New Roman" w:hAnsi="Arial" w:cs="Arial"/>
          <w:b/>
          <w:bCs/>
        </w:rPr>
        <w:t>endorsed by the Committee for Climate Change</w:t>
      </w:r>
      <w:r w:rsidRPr="00C002B2">
        <w:rPr>
          <w:rFonts w:ascii="Arial" w:eastAsia="Times New Roman" w:hAnsi="Arial" w:cs="Arial"/>
        </w:rPr>
        <w:t xml:space="preserve">. Latest figures show </w:t>
      </w:r>
      <w:r w:rsidRPr="00C002B2">
        <w:rPr>
          <w:rFonts w:ascii="Arial" w:eastAsia="Times New Roman" w:hAnsi="Arial" w:cs="Arial"/>
          <w:b/>
          <w:bCs/>
        </w:rPr>
        <w:t>183</w:t>
      </w:r>
      <w:r w:rsidRPr="00C002B2">
        <w:rPr>
          <w:rStyle w:val="Strong"/>
          <w:rFonts w:ascii="Arial" w:eastAsia="Times New Roman" w:hAnsi="Arial" w:cs="Arial"/>
          <w:b w:val="0"/>
          <w:bCs w:val="0"/>
        </w:rPr>
        <w:t xml:space="preserve"> </w:t>
      </w:r>
      <w:r w:rsidRPr="00C002B2">
        <w:rPr>
          <w:rStyle w:val="Strong"/>
          <w:rFonts w:ascii="Arial" w:eastAsia="Times New Roman" w:hAnsi="Arial" w:cs="Arial"/>
        </w:rPr>
        <w:t>councils have downloaded the</w:t>
      </w:r>
      <w:r w:rsidRPr="00C002B2">
        <w:rPr>
          <w:rStyle w:val="Strong"/>
          <w:rFonts w:ascii="Arial" w:eastAsia="Times New Roman" w:hAnsi="Arial" w:cs="Arial"/>
          <w:b w:val="0"/>
          <w:bCs w:val="0"/>
        </w:rPr>
        <w:t xml:space="preserve"> </w:t>
      </w:r>
      <w:r w:rsidRPr="00C002B2">
        <w:rPr>
          <w:rFonts w:ascii="Arial" w:eastAsia="Times New Roman" w:hAnsi="Arial" w:cs="Arial"/>
          <w:b/>
          <w:bCs/>
        </w:rPr>
        <w:t>tool</w:t>
      </w:r>
      <w:r w:rsidRPr="00C002B2">
        <w:rPr>
          <w:rFonts w:ascii="Arial" w:eastAsia="Times New Roman" w:hAnsi="Arial" w:cs="Arial"/>
        </w:rPr>
        <w:t xml:space="preserve"> and there have been more than </w:t>
      </w:r>
      <w:r w:rsidRPr="00C002B2">
        <w:rPr>
          <w:rFonts w:ascii="Arial" w:eastAsia="Times New Roman" w:hAnsi="Arial" w:cs="Arial"/>
          <w:b/>
          <w:bCs/>
        </w:rPr>
        <w:t>335 downloads in total</w:t>
      </w:r>
      <w:r w:rsidRPr="00C002B2">
        <w:rPr>
          <w:rFonts w:ascii="Arial" w:eastAsia="Times New Roman" w:hAnsi="Arial" w:cs="Arial"/>
        </w:rPr>
        <w:t>.</w:t>
      </w:r>
    </w:p>
    <w:p w14:paraId="5F808C81" w14:textId="4671EACC" w:rsidR="003630E1" w:rsidRPr="00C002B2" w:rsidRDefault="008C0C6A" w:rsidP="00CB50A2">
      <w:pPr>
        <w:pStyle w:val="ListParagraph"/>
        <w:numPr>
          <w:ilvl w:val="0"/>
          <w:numId w:val="3"/>
        </w:numPr>
        <w:spacing w:after="0" w:line="276" w:lineRule="auto"/>
        <w:contextualSpacing w:val="0"/>
        <w:rPr>
          <w:rFonts w:ascii="Arial" w:hAnsi="Arial" w:cs="Arial"/>
        </w:rPr>
      </w:pPr>
      <w:hyperlink r:id="rId51" w:history="1">
        <w:r w:rsidR="003630E1" w:rsidRPr="00C002B2">
          <w:rPr>
            <w:rStyle w:val="Hyperlink"/>
            <w:rFonts w:ascii="Arial" w:eastAsiaTheme="majorEastAsia" w:hAnsi="Arial" w:cs="Arial"/>
            <w:b/>
            <w:bCs/>
            <w:color w:val="92178F"/>
          </w:rPr>
          <w:t>Net Zero Innovation</w:t>
        </w:r>
      </w:hyperlink>
      <w:r w:rsidR="00E161DB" w:rsidRPr="00C002B2">
        <w:rPr>
          <w:rFonts w:ascii="Arial" w:eastAsiaTheme="majorEastAsia" w:hAnsi="Arial" w:cs="Arial"/>
          <w:b/>
          <w:bCs/>
          <w:color w:val="92178F"/>
        </w:rPr>
        <w:t xml:space="preserve"> </w:t>
      </w:r>
      <w:r w:rsidR="0010687A" w:rsidRPr="00C002B2">
        <w:rPr>
          <w:rFonts w:ascii="Arial" w:eastAsiaTheme="majorEastAsia" w:hAnsi="Arial" w:cs="Arial"/>
          <w:b/>
          <w:bCs/>
          <w:color w:val="92178F"/>
        </w:rPr>
        <w:t>and</w:t>
      </w:r>
      <w:r w:rsidR="003630E1" w:rsidRPr="00C002B2">
        <w:rPr>
          <w:rFonts w:ascii="Arial" w:eastAsiaTheme="majorEastAsia" w:hAnsi="Arial" w:cs="Arial"/>
          <w:b/>
          <w:bCs/>
          <w:color w:val="92178F"/>
        </w:rPr>
        <w:t xml:space="preserve"> </w:t>
      </w:r>
      <w:hyperlink r:id="rId52">
        <w:r w:rsidR="0010687A" w:rsidRPr="00C002B2">
          <w:rPr>
            <w:rStyle w:val="Hyperlink"/>
            <w:rFonts w:ascii="Arial" w:hAnsi="Arial" w:cs="Arial"/>
            <w:b/>
            <w:bCs/>
            <w:color w:val="94347D"/>
          </w:rPr>
          <w:t>Design in the Public Sector</w:t>
        </w:r>
      </w:hyperlink>
      <w:r w:rsidR="00D50C04" w:rsidRPr="00C002B2">
        <w:rPr>
          <w:rStyle w:val="Hyperlink"/>
          <w:rFonts w:ascii="Arial" w:hAnsi="Arial" w:cs="Arial"/>
          <w:b/>
          <w:bCs/>
          <w:color w:val="94347D"/>
        </w:rPr>
        <w:t xml:space="preserve"> (</w:t>
      </w:r>
      <w:proofErr w:type="spellStart"/>
      <w:r w:rsidR="00D50C04" w:rsidRPr="00C002B2">
        <w:rPr>
          <w:rStyle w:val="Hyperlink"/>
          <w:rFonts w:ascii="Arial" w:hAnsi="Arial" w:cs="Arial"/>
          <w:b/>
          <w:bCs/>
          <w:color w:val="94347D"/>
        </w:rPr>
        <w:t>DiPS</w:t>
      </w:r>
      <w:proofErr w:type="spellEnd"/>
      <w:r w:rsidR="00D50C04" w:rsidRPr="00C002B2">
        <w:rPr>
          <w:rStyle w:val="Hyperlink"/>
          <w:rFonts w:ascii="Arial" w:hAnsi="Arial" w:cs="Arial"/>
          <w:b/>
          <w:bCs/>
          <w:color w:val="94347D"/>
        </w:rPr>
        <w:t>)</w:t>
      </w:r>
      <w:r w:rsidR="0010687A" w:rsidRPr="00C002B2">
        <w:rPr>
          <w:rFonts w:ascii="Arial" w:hAnsi="Arial" w:cs="Arial"/>
          <w:b/>
          <w:bCs/>
          <w:color w:val="94347D"/>
        </w:rPr>
        <w:t xml:space="preserve">: </w:t>
      </w:r>
      <w:r w:rsidR="0010687A" w:rsidRPr="00C002B2">
        <w:rPr>
          <w:rFonts w:ascii="Arial" w:hAnsi="Arial" w:cs="Arial"/>
        </w:rPr>
        <w:t xml:space="preserve">The new </w:t>
      </w:r>
      <w:proofErr w:type="spellStart"/>
      <w:r w:rsidR="00D50C04" w:rsidRPr="00C002B2">
        <w:rPr>
          <w:rFonts w:ascii="Arial" w:hAnsi="Arial" w:cs="Arial"/>
        </w:rPr>
        <w:t>DiPs</w:t>
      </w:r>
      <w:proofErr w:type="spellEnd"/>
      <w:r w:rsidR="00D50C04" w:rsidRPr="00C002B2">
        <w:rPr>
          <w:rFonts w:ascii="Arial" w:hAnsi="Arial" w:cs="Arial"/>
        </w:rPr>
        <w:t xml:space="preserve"> </w:t>
      </w:r>
      <w:r w:rsidR="0010687A" w:rsidRPr="00C002B2">
        <w:rPr>
          <w:rFonts w:ascii="Arial" w:hAnsi="Arial" w:cs="Arial"/>
        </w:rPr>
        <w:t xml:space="preserve">programme was launched on 10 August for councils to gain skills in design to tackle local climate change challenges. </w:t>
      </w:r>
      <w:r w:rsidR="00D50C04" w:rsidRPr="00C002B2">
        <w:rPr>
          <w:rFonts w:ascii="Arial" w:hAnsi="Arial" w:cs="Arial"/>
          <w:shd w:val="clear" w:color="auto" w:fill="FFFFFF"/>
        </w:rPr>
        <w:t>T</w:t>
      </w:r>
      <w:r w:rsidR="003630E1" w:rsidRPr="00C002B2">
        <w:rPr>
          <w:rFonts w:ascii="Arial" w:hAnsi="Arial" w:cs="Arial"/>
          <w:shd w:val="clear" w:color="auto" w:fill="FFFFFF"/>
        </w:rPr>
        <w:t>he Net Zero Innovation Network was launch</w:t>
      </w:r>
      <w:r w:rsidR="00D50C04" w:rsidRPr="00C002B2">
        <w:rPr>
          <w:rFonts w:ascii="Arial" w:hAnsi="Arial" w:cs="Arial"/>
          <w:shd w:val="clear" w:color="auto" w:fill="FFFFFF"/>
        </w:rPr>
        <w:t>ed</w:t>
      </w:r>
      <w:r w:rsidR="003630E1" w:rsidRPr="00C002B2">
        <w:rPr>
          <w:rFonts w:ascii="Arial" w:hAnsi="Arial" w:cs="Arial"/>
          <w:shd w:val="clear" w:color="auto" w:fill="FFFFFF"/>
        </w:rPr>
        <w:t xml:space="preserve"> in September and </w:t>
      </w:r>
      <w:r w:rsidR="00D50C04" w:rsidRPr="00C002B2">
        <w:rPr>
          <w:rFonts w:ascii="Arial" w:hAnsi="Arial" w:cs="Arial"/>
          <w:shd w:val="clear" w:color="auto" w:fill="FFFFFF"/>
        </w:rPr>
        <w:t>is delivered through a collaboration between the LGA and University College London (UCL)</w:t>
      </w:r>
      <w:r w:rsidR="00DD67D7" w:rsidRPr="00C002B2">
        <w:rPr>
          <w:rFonts w:ascii="Arial" w:hAnsi="Arial" w:cs="Arial"/>
          <w:shd w:val="clear" w:color="auto" w:fill="FFFFFF"/>
        </w:rPr>
        <w:t>.</w:t>
      </w:r>
      <w:r w:rsidR="00D50C04" w:rsidRPr="00C002B2">
        <w:rPr>
          <w:rFonts w:ascii="Arial" w:hAnsi="Arial" w:cs="Arial"/>
          <w:shd w:val="clear" w:color="auto" w:fill="FFFFFF"/>
        </w:rPr>
        <w:t xml:space="preserve"> It </w:t>
      </w:r>
      <w:r w:rsidR="003630E1" w:rsidRPr="00C002B2">
        <w:rPr>
          <w:rFonts w:ascii="Arial" w:hAnsi="Arial" w:cs="Arial"/>
          <w:shd w:val="clear" w:color="auto" w:fill="FFFFFF"/>
        </w:rPr>
        <w:t xml:space="preserve">brings together local authorities, universities and other stakeholders to address climate challenges at the local level and seek routes to achieve council’s net zero commitments. Partnerships, funding support and a ‘train the trainer’ model are all key parts of this programme. </w:t>
      </w:r>
      <w:r w:rsidR="00E161DB" w:rsidRPr="00C002B2">
        <w:rPr>
          <w:rFonts w:ascii="Arial" w:hAnsi="Arial" w:cs="Arial"/>
          <w:shd w:val="clear" w:color="auto" w:fill="FFFFFF"/>
        </w:rPr>
        <w:t xml:space="preserve">There were 96 applications </w:t>
      </w:r>
      <w:r w:rsidR="00D50C04" w:rsidRPr="00C002B2">
        <w:rPr>
          <w:rFonts w:ascii="Arial" w:hAnsi="Arial" w:cs="Arial"/>
          <w:shd w:val="clear" w:color="auto" w:fill="FFFFFF"/>
        </w:rPr>
        <w:t>for these two programmes</w:t>
      </w:r>
      <w:r w:rsidR="00A70883" w:rsidRPr="00C002B2">
        <w:rPr>
          <w:rFonts w:ascii="Arial" w:hAnsi="Arial" w:cs="Arial"/>
          <w:shd w:val="clear" w:color="auto" w:fill="FFFFFF"/>
        </w:rPr>
        <w:t>, which are</w:t>
      </w:r>
      <w:r w:rsidR="00A70883" w:rsidRPr="00C002B2">
        <w:rPr>
          <w:rFonts w:ascii="Arial" w:hAnsi="Arial" w:cs="Arial"/>
        </w:rPr>
        <w:t xml:space="preserve"> now fully underway to support councils in reaching their local climate action plans.</w:t>
      </w:r>
    </w:p>
    <w:p w14:paraId="502EC670" w14:textId="163F0444" w:rsidR="00223758" w:rsidRPr="00223758" w:rsidRDefault="008C0C6A" w:rsidP="00223758">
      <w:pPr>
        <w:pStyle w:val="ListParagraph"/>
        <w:numPr>
          <w:ilvl w:val="0"/>
          <w:numId w:val="3"/>
        </w:numPr>
        <w:spacing w:after="0" w:line="276" w:lineRule="auto"/>
        <w:ind w:left="714" w:hanging="357"/>
        <w:contextualSpacing w:val="0"/>
        <w:rPr>
          <w:rFonts w:ascii="Arial" w:hAnsi="Arial" w:cs="Arial"/>
          <w:b/>
          <w:bCs/>
        </w:rPr>
      </w:pPr>
      <w:hyperlink r:id="rId53">
        <w:r w:rsidR="002F61BA" w:rsidRPr="007A5C23">
          <w:rPr>
            <w:rStyle w:val="Hyperlink"/>
            <w:rFonts w:ascii="Arial" w:hAnsi="Arial" w:cs="Arial"/>
            <w:b/>
            <w:color w:val="8F1A7E"/>
          </w:rPr>
          <w:t>Green webinars series</w:t>
        </w:r>
      </w:hyperlink>
      <w:r w:rsidR="002F61BA" w:rsidRPr="007A5C23">
        <w:rPr>
          <w:rFonts w:ascii="Arial" w:hAnsi="Arial" w:cs="Arial"/>
          <w:b/>
          <w:color w:val="8F1A7E"/>
        </w:rPr>
        <w:t xml:space="preserve">: </w:t>
      </w:r>
      <w:r w:rsidR="002F61BA" w:rsidRPr="00C002B2">
        <w:rPr>
          <w:rFonts w:ascii="Arial" w:hAnsi="Arial" w:cs="Arial"/>
        </w:rPr>
        <w:t xml:space="preserve">We have delivered a series of webinars including </w:t>
      </w:r>
      <w:r w:rsidR="002F61BA" w:rsidRPr="00C002B2">
        <w:rPr>
          <w:rFonts w:ascii="Arial" w:hAnsi="Arial" w:cs="Arial"/>
          <w:b/>
          <w:bCs/>
        </w:rPr>
        <w:t>renewable energy</w:t>
      </w:r>
      <w:r w:rsidR="002F61BA" w:rsidRPr="00C002B2">
        <w:rPr>
          <w:rFonts w:ascii="Arial" w:hAnsi="Arial" w:cs="Arial"/>
        </w:rPr>
        <w:t>,</w:t>
      </w:r>
      <w:r w:rsidR="002F61BA" w:rsidRPr="00C002B2">
        <w:rPr>
          <w:rFonts w:ascii="Arial" w:hAnsi="Arial" w:cs="Arial"/>
          <w:b/>
          <w:bCs/>
        </w:rPr>
        <w:t xml:space="preserve"> decarbonisation of transport, green reset</w:t>
      </w:r>
      <w:r w:rsidR="002F61BA" w:rsidRPr="00C002B2">
        <w:rPr>
          <w:rFonts w:ascii="Arial" w:hAnsi="Arial" w:cs="Arial"/>
        </w:rPr>
        <w:t xml:space="preserve">, </w:t>
      </w:r>
      <w:r w:rsidR="002F61BA" w:rsidRPr="00C002B2">
        <w:rPr>
          <w:rFonts w:ascii="Arial" w:hAnsi="Arial" w:cs="Arial"/>
          <w:b/>
          <w:bCs/>
        </w:rPr>
        <w:t xml:space="preserve">scrutinising </w:t>
      </w:r>
      <w:r w:rsidR="002F61BA" w:rsidRPr="00C002B2">
        <w:rPr>
          <w:rFonts w:ascii="Arial" w:eastAsia="Times New Roman" w:hAnsi="Arial" w:cs="Arial"/>
          <w:b/>
          <w:bCs/>
          <w:color w:val="000000"/>
          <w:lang w:eastAsia="en-GB"/>
        </w:rPr>
        <w:t>climate action</w:t>
      </w:r>
      <w:r w:rsidR="002F61BA" w:rsidRPr="00C002B2">
        <w:rPr>
          <w:rFonts w:ascii="Arial" w:eastAsia="Times New Roman" w:hAnsi="Arial" w:cs="Arial"/>
          <w:color w:val="000000"/>
          <w:lang w:eastAsia="en-GB"/>
        </w:rPr>
        <w:t xml:space="preserve"> and </w:t>
      </w:r>
      <w:r w:rsidR="002F61BA" w:rsidRPr="00C002B2">
        <w:rPr>
          <w:rFonts w:ascii="Arial" w:eastAsia="Times New Roman" w:hAnsi="Arial" w:cs="Arial"/>
          <w:b/>
          <w:bCs/>
          <w:color w:val="000000"/>
          <w:lang w:eastAsia="en-GB"/>
        </w:rPr>
        <w:t xml:space="preserve">locking in green behaviours </w:t>
      </w:r>
      <w:r w:rsidR="002F61BA" w:rsidRPr="00C002B2">
        <w:rPr>
          <w:rFonts w:ascii="Arial" w:eastAsia="Times New Roman" w:hAnsi="Arial" w:cs="Arial"/>
          <w:color w:val="000000"/>
          <w:lang w:eastAsia="en-GB"/>
        </w:rPr>
        <w:t>from the pandemic.</w:t>
      </w:r>
      <w:r w:rsidR="002F61BA" w:rsidRPr="00C002B2">
        <w:t xml:space="preserve"> </w:t>
      </w:r>
      <w:r w:rsidR="002F61BA" w:rsidRPr="00C002B2">
        <w:rPr>
          <w:rFonts w:ascii="Arial" w:eastAsia="Times New Roman" w:hAnsi="Arial" w:cs="Arial"/>
          <w:color w:val="000000"/>
          <w:lang w:eastAsia="en-GB"/>
        </w:rPr>
        <w:t xml:space="preserve">The most recent webinar, examined the </w:t>
      </w:r>
      <w:r w:rsidR="002F61BA" w:rsidRPr="00C002B2">
        <w:rPr>
          <w:rFonts w:ascii="Arial" w:eastAsia="Times New Roman" w:hAnsi="Arial" w:cs="Arial"/>
          <w:b/>
          <w:bCs/>
          <w:color w:val="000000"/>
          <w:lang w:eastAsia="en-GB"/>
        </w:rPr>
        <w:t xml:space="preserve">case for planting trees </w:t>
      </w:r>
      <w:r w:rsidR="002F61BA" w:rsidRPr="00C002B2">
        <w:rPr>
          <w:rFonts w:ascii="Arial" w:eastAsia="Times New Roman" w:hAnsi="Arial" w:cs="Arial"/>
          <w:color w:val="000000"/>
          <w:lang w:eastAsia="en-GB"/>
        </w:rPr>
        <w:t>in terms of finance and carbon and the challenges this presents for local authorities.</w:t>
      </w:r>
      <w:r w:rsidR="002F61BA" w:rsidRPr="00C002B2">
        <w:rPr>
          <w:rFonts w:ascii="Arial" w:eastAsia="Times New Roman" w:hAnsi="Arial" w:cs="Arial"/>
          <w:b/>
          <w:bCs/>
          <w:color w:val="000000"/>
          <w:lang w:eastAsia="en-GB"/>
        </w:rPr>
        <w:t xml:space="preserve"> </w:t>
      </w:r>
      <w:r w:rsidR="002F61BA" w:rsidRPr="00C002B2">
        <w:rPr>
          <w:rFonts w:ascii="Arial" w:eastAsia="Times New Roman" w:hAnsi="Arial" w:cs="Arial"/>
          <w:color w:val="000000"/>
          <w:lang w:eastAsia="en-GB"/>
        </w:rPr>
        <w:t xml:space="preserve">This </w:t>
      </w:r>
      <w:r w:rsidR="002F61BA" w:rsidRPr="00223758">
        <w:rPr>
          <w:rFonts w:ascii="Arial" w:eastAsia="Times New Roman" w:hAnsi="Arial" w:cs="Arial"/>
          <w:color w:val="000000"/>
          <w:lang w:eastAsia="en-GB"/>
        </w:rPr>
        <w:t xml:space="preserve">webinar was chaired by Councillor Mike Haines, Leader of the Independent Group at Teignbridge District Council, and </w:t>
      </w:r>
      <w:r w:rsidR="002F61BA" w:rsidRPr="00223758">
        <w:rPr>
          <w:rFonts w:ascii="Arial" w:eastAsia="Times New Roman" w:hAnsi="Arial" w:cs="Arial"/>
          <w:b/>
          <w:bCs/>
          <w:color w:val="000000"/>
          <w:lang w:eastAsia="en-GB"/>
        </w:rPr>
        <w:t>attended by 170 people.</w:t>
      </w:r>
      <w:r w:rsidR="007A5C23" w:rsidRPr="00223758">
        <w:rPr>
          <w:rFonts w:ascii="Arial" w:eastAsia="Times New Roman" w:hAnsi="Arial" w:cs="Arial"/>
          <w:b/>
          <w:bCs/>
          <w:color w:val="000000"/>
          <w:lang w:eastAsia="en-GB"/>
        </w:rPr>
        <w:t xml:space="preserve"> </w:t>
      </w:r>
      <w:r w:rsidR="001B48AA" w:rsidRPr="00223758">
        <w:rPr>
          <w:rFonts w:ascii="Arial" w:eastAsia="Times New Roman" w:hAnsi="Arial" w:cs="Arial"/>
          <w:color w:val="000000"/>
          <w:lang w:eastAsia="en-GB"/>
        </w:rPr>
        <w:t xml:space="preserve">As mentioned in the </w:t>
      </w:r>
      <w:r w:rsidR="001B48AA" w:rsidRPr="00223758">
        <w:rPr>
          <w:rFonts w:ascii="Arial" w:eastAsia="Times New Roman" w:hAnsi="Arial" w:cs="Arial"/>
          <w:i/>
          <w:iCs/>
          <w:color w:val="000000"/>
          <w:lang w:eastAsia="en-GB"/>
        </w:rPr>
        <w:t xml:space="preserve">Test, </w:t>
      </w:r>
      <w:r w:rsidR="00A122FF">
        <w:rPr>
          <w:rFonts w:ascii="Arial" w:eastAsia="Times New Roman" w:hAnsi="Arial" w:cs="Arial"/>
          <w:i/>
          <w:iCs/>
          <w:color w:val="000000"/>
          <w:lang w:eastAsia="en-GB"/>
        </w:rPr>
        <w:t>Tr</w:t>
      </w:r>
      <w:r w:rsidR="001B48AA" w:rsidRPr="00223758">
        <w:rPr>
          <w:rFonts w:ascii="Arial" w:eastAsia="Times New Roman" w:hAnsi="Arial" w:cs="Arial"/>
          <w:i/>
          <w:iCs/>
          <w:color w:val="000000"/>
          <w:lang w:eastAsia="en-GB"/>
        </w:rPr>
        <w:t>ace</w:t>
      </w:r>
      <w:r w:rsidR="00A122FF">
        <w:rPr>
          <w:rFonts w:ascii="Arial" w:eastAsia="Times New Roman" w:hAnsi="Arial" w:cs="Arial"/>
          <w:i/>
          <w:iCs/>
          <w:color w:val="000000"/>
          <w:lang w:eastAsia="en-GB"/>
        </w:rPr>
        <w:t xml:space="preserve"> and</w:t>
      </w:r>
      <w:r w:rsidR="001B48AA" w:rsidRPr="00223758">
        <w:rPr>
          <w:rFonts w:ascii="Arial" w:eastAsia="Times New Roman" w:hAnsi="Arial" w:cs="Arial"/>
          <w:i/>
          <w:iCs/>
          <w:color w:val="000000"/>
          <w:lang w:eastAsia="en-GB"/>
        </w:rPr>
        <w:t xml:space="preserve"> </w:t>
      </w:r>
      <w:r w:rsidR="00A122FF">
        <w:rPr>
          <w:rFonts w:ascii="Arial" w:eastAsia="Times New Roman" w:hAnsi="Arial" w:cs="Arial"/>
          <w:i/>
          <w:iCs/>
          <w:color w:val="000000"/>
          <w:lang w:eastAsia="en-GB"/>
        </w:rPr>
        <w:t>O</w:t>
      </w:r>
      <w:r w:rsidR="001B48AA" w:rsidRPr="00223758">
        <w:rPr>
          <w:rFonts w:ascii="Arial" w:eastAsia="Times New Roman" w:hAnsi="Arial" w:cs="Arial"/>
          <w:i/>
          <w:iCs/>
          <w:color w:val="000000"/>
          <w:lang w:eastAsia="en-GB"/>
        </w:rPr>
        <w:t xml:space="preserve">utbreak </w:t>
      </w:r>
      <w:r w:rsidR="00A122FF">
        <w:rPr>
          <w:rFonts w:ascii="Arial" w:eastAsia="Times New Roman" w:hAnsi="Arial" w:cs="Arial"/>
          <w:i/>
          <w:iCs/>
          <w:color w:val="000000"/>
          <w:lang w:eastAsia="en-GB"/>
        </w:rPr>
        <w:t>M</w:t>
      </w:r>
      <w:r w:rsidR="001B48AA" w:rsidRPr="00223758">
        <w:rPr>
          <w:rFonts w:ascii="Arial" w:eastAsia="Times New Roman" w:hAnsi="Arial" w:cs="Arial"/>
          <w:i/>
          <w:iCs/>
          <w:color w:val="000000"/>
          <w:lang w:eastAsia="en-GB"/>
        </w:rPr>
        <w:t>anagement</w:t>
      </w:r>
      <w:r w:rsidR="00A122FF">
        <w:rPr>
          <w:rFonts w:ascii="Arial" w:eastAsia="Times New Roman" w:hAnsi="Arial" w:cs="Arial"/>
          <w:i/>
          <w:iCs/>
          <w:color w:val="000000"/>
          <w:lang w:eastAsia="en-GB"/>
        </w:rPr>
        <w:t>, S</w:t>
      </w:r>
      <w:r w:rsidR="001B48AA" w:rsidRPr="00223758">
        <w:rPr>
          <w:rFonts w:ascii="Arial" w:eastAsia="Times New Roman" w:hAnsi="Arial" w:cs="Arial"/>
          <w:i/>
          <w:iCs/>
          <w:color w:val="000000"/>
          <w:lang w:eastAsia="en-GB"/>
        </w:rPr>
        <w:t xml:space="preserve">hielding </w:t>
      </w:r>
      <w:r w:rsidR="0019774D" w:rsidRPr="00223758">
        <w:rPr>
          <w:rFonts w:ascii="Arial" w:eastAsia="Times New Roman" w:hAnsi="Arial" w:cs="Arial"/>
          <w:i/>
          <w:iCs/>
          <w:color w:val="000000"/>
          <w:lang w:eastAsia="en-GB"/>
        </w:rPr>
        <w:t xml:space="preserve">and </w:t>
      </w:r>
      <w:r w:rsidR="00A122FF">
        <w:rPr>
          <w:rFonts w:ascii="Arial" w:eastAsia="Times New Roman" w:hAnsi="Arial" w:cs="Arial"/>
          <w:i/>
          <w:iCs/>
          <w:color w:val="000000"/>
          <w:lang w:eastAsia="en-GB"/>
        </w:rPr>
        <w:t>E</w:t>
      </w:r>
      <w:r w:rsidR="0019774D" w:rsidRPr="00223758">
        <w:rPr>
          <w:rFonts w:ascii="Arial" w:eastAsia="Times New Roman" w:hAnsi="Arial" w:cs="Arial"/>
          <w:i/>
          <w:iCs/>
          <w:color w:val="000000"/>
          <w:lang w:eastAsia="en-GB"/>
        </w:rPr>
        <w:t>n</w:t>
      </w:r>
      <w:r w:rsidR="00A71431" w:rsidRPr="00223758">
        <w:rPr>
          <w:rFonts w:ascii="Arial" w:eastAsia="Times New Roman" w:hAnsi="Arial" w:cs="Arial"/>
          <w:i/>
          <w:iCs/>
          <w:color w:val="000000"/>
          <w:lang w:eastAsia="en-GB"/>
        </w:rPr>
        <w:t>forcement</w:t>
      </w:r>
      <w:r w:rsidR="00A71431" w:rsidRPr="00223758">
        <w:rPr>
          <w:rFonts w:ascii="Arial" w:eastAsia="Times New Roman" w:hAnsi="Arial" w:cs="Arial"/>
          <w:color w:val="000000"/>
          <w:lang w:eastAsia="en-GB"/>
        </w:rPr>
        <w:t xml:space="preserve"> section, we also held a webinar</w:t>
      </w:r>
      <w:r w:rsidR="00223758" w:rsidRPr="00223758">
        <w:rPr>
          <w:rFonts w:ascii="Arial" w:eastAsia="Times New Roman" w:hAnsi="Arial" w:cs="Arial"/>
          <w:color w:val="000000"/>
          <w:lang w:eastAsia="en-GB"/>
        </w:rPr>
        <w:t xml:space="preserve">, </w:t>
      </w:r>
      <w:r w:rsidR="00223758" w:rsidRPr="00223758">
        <w:rPr>
          <w:rFonts w:ascii="Arial" w:eastAsia="Times New Roman" w:hAnsi="Arial" w:cs="Arial"/>
          <w:b/>
          <w:bCs/>
          <w:color w:val="000000"/>
          <w:lang w:eastAsia="en-GB"/>
        </w:rPr>
        <w:t>attended by new 400 people</w:t>
      </w:r>
      <w:r w:rsidR="00223758" w:rsidRPr="00223758">
        <w:rPr>
          <w:rFonts w:ascii="Arial" w:eastAsia="Times New Roman" w:hAnsi="Arial" w:cs="Arial"/>
          <w:color w:val="000000"/>
          <w:lang w:eastAsia="en-GB"/>
        </w:rPr>
        <w:t xml:space="preserve">, </w:t>
      </w:r>
      <w:r w:rsidR="00A71431" w:rsidRPr="00223758">
        <w:rPr>
          <w:rFonts w:ascii="Arial" w:eastAsia="Times New Roman" w:hAnsi="Arial" w:cs="Arial"/>
          <w:color w:val="000000"/>
          <w:lang w:eastAsia="en-GB"/>
        </w:rPr>
        <w:t xml:space="preserve">on </w:t>
      </w:r>
      <w:r w:rsidR="00223758" w:rsidRPr="00223758">
        <w:rPr>
          <w:rFonts w:ascii="Arial" w:eastAsia="Times New Roman" w:hAnsi="Arial" w:cs="Arial"/>
          <w:color w:val="000000"/>
          <w:lang w:eastAsia="en-GB"/>
        </w:rPr>
        <w:t xml:space="preserve">how </w:t>
      </w:r>
      <w:r w:rsidR="00223758" w:rsidRPr="00223758">
        <w:rPr>
          <w:rFonts w:ascii="Arial" w:eastAsia="Times New Roman" w:hAnsi="Arial" w:cs="Arial"/>
          <w:b/>
          <w:bCs/>
          <w:lang w:eastAsia="en-GB"/>
        </w:rPr>
        <w:t>behavioural change techniques</w:t>
      </w:r>
      <w:r w:rsidR="00223758" w:rsidRPr="00223758">
        <w:rPr>
          <w:rFonts w:ascii="Arial" w:eastAsia="Times New Roman" w:hAnsi="Arial" w:cs="Arial"/>
          <w:lang w:eastAsia="en-GB"/>
        </w:rPr>
        <w:t xml:space="preserve"> can be used to tackle climate change (and COVID-19). </w:t>
      </w:r>
    </w:p>
    <w:p w14:paraId="1391D198" w14:textId="5AA0D298" w:rsidR="003630E1" w:rsidRPr="00223758" w:rsidRDefault="008C0C6A" w:rsidP="00CB50A2">
      <w:pPr>
        <w:pStyle w:val="ListParagraph"/>
        <w:numPr>
          <w:ilvl w:val="0"/>
          <w:numId w:val="3"/>
        </w:numPr>
        <w:spacing w:after="0" w:line="276" w:lineRule="auto"/>
        <w:ind w:left="714" w:hanging="357"/>
        <w:contextualSpacing w:val="0"/>
        <w:rPr>
          <w:rFonts w:ascii="Arial" w:hAnsi="Arial" w:cs="Arial"/>
          <w:b/>
          <w:bCs/>
        </w:rPr>
      </w:pPr>
      <w:hyperlink r:id="rId54">
        <w:r w:rsidR="003630E1" w:rsidRPr="00223758">
          <w:rPr>
            <w:rStyle w:val="Hyperlink"/>
            <w:rFonts w:ascii="Arial" w:hAnsi="Arial" w:cs="Arial"/>
            <w:b/>
            <w:color w:val="8F1A7E"/>
          </w:rPr>
          <w:t>Climate Change Web Hub</w:t>
        </w:r>
      </w:hyperlink>
      <w:r w:rsidR="003630E1" w:rsidRPr="00223758">
        <w:rPr>
          <w:rFonts w:ascii="Arial" w:hAnsi="Arial" w:cs="Arial"/>
          <w:b/>
          <w:color w:val="8F1A7E"/>
        </w:rPr>
        <w:t xml:space="preserve">: </w:t>
      </w:r>
      <w:r w:rsidR="00EC7544" w:rsidRPr="00223758">
        <w:rPr>
          <w:rFonts w:ascii="Arial" w:hAnsi="Arial" w:cs="Arial"/>
        </w:rPr>
        <w:t xml:space="preserve">This web hub </w:t>
      </w:r>
      <w:r w:rsidR="00510C5B" w:rsidRPr="00223758">
        <w:rPr>
          <w:rFonts w:ascii="Arial" w:hAnsi="Arial" w:cs="Arial"/>
        </w:rPr>
        <w:t>features a range of climate change tools and resources and is r</w:t>
      </w:r>
      <w:r w:rsidR="003630E1" w:rsidRPr="00223758">
        <w:rPr>
          <w:rFonts w:ascii="Arial" w:hAnsi="Arial" w:cs="Arial"/>
        </w:rPr>
        <w:t xml:space="preserve">egularly updated with new offers of support and good practice. </w:t>
      </w:r>
      <w:r w:rsidR="00E42375" w:rsidRPr="00223758">
        <w:rPr>
          <w:rFonts w:ascii="Arial" w:hAnsi="Arial" w:cs="Arial"/>
        </w:rPr>
        <w:t>In the past year, the Hub</w:t>
      </w:r>
      <w:r w:rsidR="003630E1" w:rsidRPr="00223758">
        <w:rPr>
          <w:rFonts w:ascii="Arial" w:hAnsi="Arial" w:cs="Arial"/>
        </w:rPr>
        <w:t xml:space="preserve"> has received </w:t>
      </w:r>
      <w:r w:rsidR="006B2AED" w:rsidRPr="00223758">
        <w:rPr>
          <w:rFonts w:ascii="Arial" w:hAnsi="Arial" w:cs="Arial"/>
        </w:rPr>
        <w:t>21</w:t>
      </w:r>
      <w:r w:rsidR="00A54BAD" w:rsidRPr="00223758">
        <w:rPr>
          <w:rFonts w:ascii="Arial" w:hAnsi="Arial" w:cs="Arial"/>
        </w:rPr>
        <w:t>,</w:t>
      </w:r>
      <w:r w:rsidR="006B2AED" w:rsidRPr="00223758">
        <w:rPr>
          <w:rFonts w:ascii="Arial" w:hAnsi="Arial" w:cs="Arial"/>
        </w:rPr>
        <w:t>977</w:t>
      </w:r>
      <w:r w:rsidR="003630E1" w:rsidRPr="00223758">
        <w:rPr>
          <w:rFonts w:ascii="Arial" w:hAnsi="Arial" w:cs="Arial"/>
        </w:rPr>
        <w:t xml:space="preserve"> views.</w:t>
      </w:r>
    </w:p>
    <w:p w14:paraId="41A4726E" w14:textId="77777777" w:rsidR="006B2AED" w:rsidRPr="00223758" w:rsidRDefault="006B2AED" w:rsidP="002F61BA">
      <w:pPr>
        <w:pStyle w:val="ListParagraph"/>
        <w:spacing w:after="0" w:line="276" w:lineRule="auto"/>
        <w:ind w:left="714"/>
        <w:contextualSpacing w:val="0"/>
        <w:rPr>
          <w:rFonts w:ascii="Arial" w:hAnsi="Arial" w:cs="Arial"/>
          <w:b/>
          <w:bCs/>
        </w:rPr>
      </w:pPr>
    </w:p>
    <w:p w14:paraId="59B905BC" w14:textId="77777777" w:rsidR="003630E1" w:rsidRPr="00C002B2" w:rsidRDefault="003630E1" w:rsidP="00CB50A2">
      <w:pPr>
        <w:pStyle w:val="Heading2"/>
        <w:spacing w:before="0" w:line="276" w:lineRule="auto"/>
        <w:rPr>
          <w:rFonts w:ascii="Arial" w:hAnsi="Arial" w:cs="Arial"/>
          <w:color w:val="8F3782"/>
        </w:rPr>
      </w:pPr>
      <w:r w:rsidRPr="00C002B2">
        <w:rPr>
          <w:rFonts w:ascii="Arial" w:hAnsi="Arial" w:cs="Arial"/>
          <w:color w:val="8F3782"/>
        </w:rPr>
        <w:lastRenderedPageBreak/>
        <w:t xml:space="preserve">Other activity </w:t>
      </w:r>
    </w:p>
    <w:p w14:paraId="665DDB34" w14:textId="77777777" w:rsidR="0041379E" w:rsidRPr="00C002B2" w:rsidRDefault="0041379E" w:rsidP="00CB50A2">
      <w:pPr>
        <w:pStyle w:val="ListParagraph"/>
        <w:numPr>
          <w:ilvl w:val="0"/>
          <w:numId w:val="3"/>
        </w:numPr>
        <w:spacing w:after="0" w:line="276" w:lineRule="auto"/>
        <w:ind w:left="714" w:hanging="357"/>
        <w:contextualSpacing w:val="0"/>
        <w:rPr>
          <w:rFonts w:ascii="Arial" w:hAnsi="Arial" w:cs="Arial"/>
          <w:b/>
          <w:bCs/>
        </w:rPr>
      </w:pPr>
      <w:r w:rsidRPr="00C002B2">
        <w:rPr>
          <w:rFonts w:ascii="Arial" w:eastAsia="Times New Roman" w:hAnsi="Arial" w:cs="Arial"/>
          <w:b/>
          <w:bCs/>
          <w:color w:val="8F1A7E"/>
          <w:lang w:eastAsia="en-GB"/>
        </w:rPr>
        <w:t xml:space="preserve">Action Learning Sets: </w:t>
      </w:r>
      <w:r w:rsidRPr="00C002B2">
        <w:rPr>
          <w:rFonts w:ascii="Arial" w:eastAsia="Times New Roman" w:hAnsi="Arial" w:cs="Arial"/>
          <w:color w:val="000000"/>
          <w:lang w:eastAsia="en-GB"/>
        </w:rPr>
        <w:t xml:space="preserve">The LGA is delivering action learning sets for both officers and Members off the back of the LGA green jobs report. This is helping local authorities to work through the issues of </w:t>
      </w:r>
      <w:r w:rsidRPr="00C002B2">
        <w:rPr>
          <w:rFonts w:ascii="Arial" w:eastAsia="Times New Roman" w:hAnsi="Arial" w:cs="Arial"/>
          <w:b/>
          <w:bCs/>
          <w:color w:val="000000"/>
          <w:lang w:eastAsia="en-GB"/>
        </w:rPr>
        <w:t xml:space="preserve">green economic recovery </w:t>
      </w:r>
      <w:r w:rsidRPr="00C002B2">
        <w:rPr>
          <w:rFonts w:ascii="Arial" w:eastAsia="Times New Roman" w:hAnsi="Arial" w:cs="Arial"/>
          <w:color w:val="000000"/>
          <w:lang w:eastAsia="en-GB"/>
        </w:rPr>
        <w:t>and to create</w:t>
      </w:r>
      <w:r w:rsidRPr="00C002B2">
        <w:rPr>
          <w:rFonts w:ascii="Arial" w:eastAsia="Times New Roman" w:hAnsi="Arial" w:cs="Arial"/>
          <w:b/>
          <w:bCs/>
          <w:color w:val="000000"/>
          <w:lang w:eastAsia="en-GB"/>
        </w:rPr>
        <w:t xml:space="preserve"> local green jobs</w:t>
      </w:r>
      <w:r w:rsidRPr="00C002B2">
        <w:rPr>
          <w:rFonts w:ascii="Arial" w:eastAsia="Times New Roman" w:hAnsi="Arial" w:cs="Arial"/>
          <w:color w:val="000000"/>
          <w:lang w:eastAsia="en-GB"/>
        </w:rPr>
        <w:t>. The learnings will be made available to all councils.</w:t>
      </w:r>
    </w:p>
    <w:p w14:paraId="03543B8C" w14:textId="52216649" w:rsidR="00DA6533" w:rsidRPr="00C002B2" w:rsidRDefault="003630E1" w:rsidP="00CB50A2">
      <w:pPr>
        <w:pStyle w:val="ListParagraph"/>
        <w:numPr>
          <w:ilvl w:val="0"/>
          <w:numId w:val="3"/>
        </w:numPr>
        <w:spacing w:after="0" w:line="276" w:lineRule="auto"/>
        <w:ind w:left="714" w:hanging="357"/>
        <w:contextualSpacing w:val="0"/>
        <w:rPr>
          <w:rStyle w:val="normaltextrun"/>
          <w:rFonts w:ascii="Arial" w:hAnsi="Arial" w:cs="Arial"/>
          <w:b/>
          <w:bCs/>
        </w:rPr>
      </w:pPr>
      <w:r w:rsidRPr="00C002B2">
        <w:rPr>
          <w:rFonts w:ascii="Arial" w:eastAsiaTheme="majorEastAsia" w:hAnsi="Arial" w:cs="Arial"/>
          <w:b/>
          <w:bCs/>
          <w:color w:val="8F3782"/>
        </w:rPr>
        <w:t>Green finance:</w:t>
      </w:r>
      <w:r w:rsidRPr="00C002B2">
        <w:rPr>
          <w:rStyle w:val="normaltextrun"/>
          <w:rFonts w:ascii="Arial" w:hAnsi="Arial" w:cs="Arial"/>
          <w:color w:val="000000"/>
          <w:shd w:val="clear" w:color="auto" w:fill="FFFFFF"/>
        </w:rPr>
        <w:t xml:space="preserve"> The LGA is working with Local Partnerships to develop </w:t>
      </w:r>
      <w:r w:rsidRPr="00C002B2">
        <w:rPr>
          <w:rStyle w:val="normaltextrun"/>
          <w:rFonts w:ascii="Arial" w:hAnsi="Arial" w:cs="Arial"/>
          <w:b/>
          <w:bCs/>
          <w:color w:val="000000"/>
          <w:shd w:val="clear" w:color="auto" w:fill="FFFFFF"/>
        </w:rPr>
        <w:t>support for councils on green finance</w:t>
      </w:r>
      <w:r w:rsidRPr="00C002B2">
        <w:rPr>
          <w:rStyle w:val="normaltextrun"/>
          <w:rFonts w:ascii="Arial" w:hAnsi="Arial" w:cs="Arial"/>
          <w:color w:val="000000"/>
          <w:shd w:val="clear" w:color="auto" w:fill="FFFFFF"/>
        </w:rPr>
        <w:t xml:space="preserve"> as part of their green economic recovery. The support offer will provide innovative approaches to accessing green finance and practical guidance, by looking at domestic and international best practice. </w:t>
      </w:r>
    </w:p>
    <w:p w14:paraId="356A3B57" w14:textId="42A4D789" w:rsidR="00AB1D71" w:rsidRPr="00C002B2" w:rsidRDefault="00FA0E05" w:rsidP="00CB50A2">
      <w:pPr>
        <w:pStyle w:val="ListParagraph"/>
        <w:numPr>
          <w:ilvl w:val="0"/>
          <w:numId w:val="3"/>
        </w:numPr>
        <w:spacing w:after="0" w:line="276" w:lineRule="auto"/>
        <w:ind w:left="714" w:hanging="357"/>
        <w:contextualSpacing w:val="0"/>
      </w:pPr>
      <w:r w:rsidRPr="00C002B2">
        <w:rPr>
          <w:rFonts w:ascii="Arial" w:hAnsi="Arial" w:cs="Arial"/>
          <w:b/>
          <w:bCs/>
          <w:color w:val="92178F"/>
        </w:rPr>
        <w:t>Publications:</w:t>
      </w:r>
      <w:r w:rsidRPr="00C002B2">
        <w:rPr>
          <w:rFonts w:ascii="Arial" w:hAnsi="Arial" w:cs="Arial"/>
          <w:color w:val="92178F"/>
        </w:rPr>
        <w:t xml:space="preserve"> </w:t>
      </w:r>
      <w:r w:rsidR="00814960" w:rsidRPr="00C002B2">
        <w:rPr>
          <w:rFonts w:ascii="Arial" w:hAnsi="Arial" w:cs="Arial"/>
        </w:rPr>
        <w:t xml:space="preserve">We have developed a </w:t>
      </w:r>
      <w:hyperlink r:id="rId55" w:history="1">
        <w:r w:rsidR="00814960" w:rsidRPr="00C002B2">
          <w:rPr>
            <w:rStyle w:val="Hyperlink"/>
            <w:rFonts w:ascii="Arial" w:eastAsia="Times New Roman" w:hAnsi="Arial" w:cs="Arial"/>
            <w:color w:val="92178F"/>
          </w:rPr>
          <w:t>renewable energy good practice guide</w:t>
        </w:r>
      </w:hyperlink>
      <w:r w:rsidR="00814960" w:rsidRPr="00C002B2">
        <w:rPr>
          <w:rStyle w:val="Strong"/>
          <w:rFonts w:ascii="Arial" w:eastAsia="Times New Roman" w:hAnsi="Arial" w:cs="Arial"/>
          <w:b w:val="0"/>
          <w:bCs w:val="0"/>
        </w:rPr>
        <w:t>, which</w:t>
      </w:r>
      <w:r w:rsidR="00814960" w:rsidRPr="00C002B2">
        <w:rPr>
          <w:rStyle w:val="Strong"/>
          <w:rFonts w:ascii="Arial" w:eastAsia="Times New Roman" w:hAnsi="Arial" w:cs="Arial"/>
        </w:rPr>
        <w:t xml:space="preserve"> </w:t>
      </w:r>
      <w:r w:rsidR="00814960" w:rsidRPr="00C002B2">
        <w:rPr>
          <w:rFonts w:ascii="Arial" w:eastAsia="Times New Roman" w:hAnsi="Arial" w:cs="Arial"/>
        </w:rPr>
        <w:t xml:space="preserve">considers the risks and opportunities for councils in developing </w:t>
      </w:r>
      <w:r w:rsidR="00814960" w:rsidRPr="00C002B2">
        <w:rPr>
          <w:rFonts w:ascii="Arial" w:eastAsia="Times New Roman" w:hAnsi="Arial" w:cs="Arial"/>
          <w:b/>
          <w:bCs/>
        </w:rPr>
        <w:t>large scale wind and solar energy generation projects</w:t>
      </w:r>
      <w:r w:rsidR="000A3779" w:rsidRPr="00C002B2">
        <w:rPr>
          <w:rFonts w:ascii="Arial" w:eastAsia="Times New Roman" w:hAnsi="Arial" w:cs="Arial"/>
        </w:rPr>
        <w:t xml:space="preserve">. We are also developing </w:t>
      </w:r>
      <w:r w:rsidR="0056509C" w:rsidRPr="00C002B2">
        <w:rPr>
          <w:rFonts w:ascii="Arial" w:eastAsia="Times New Roman" w:hAnsi="Arial" w:cs="Arial"/>
        </w:rPr>
        <w:t xml:space="preserve">a </w:t>
      </w:r>
      <w:r w:rsidR="000A3779" w:rsidRPr="00C002B2">
        <w:rPr>
          <w:rStyle w:val="Strong"/>
          <w:rFonts w:ascii="Arial" w:eastAsia="Times New Roman" w:hAnsi="Arial" w:cs="Arial"/>
          <w:b w:val="0"/>
          <w:bCs w:val="0"/>
        </w:rPr>
        <w:t>Sustainable procurement guide, to provid</w:t>
      </w:r>
      <w:r w:rsidR="000A3779" w:rsidRPr="00C002B2">
        <w:rPr>
          <w:rFonts w:ascii="Arial" w:eastAsia="Times New Roman" w:hAnsi="Arial" w:cs="Arial"/>
        </w:rPr>
        <w:t xml:space="preserve">e guidance for councils on how to procure sustainably. Our </w:t>
      </w:r>
      <w:hyperlink r:id="rId56">
        <w:r w:rsidRPr="00C002B2">
          <w:rPr>
            <w:rStyle w:val="Hyperlink"/>
            <w:rFonts w:ascii="Arial" w:hAnsi="Arial" w:cs="Arial"/>
            <w:color w:val="94347D"/>
          </w:rPr>
          <w:t>Climate change ebulletin</w:t>
        </w:r>
      </w:hyperlink>
      <w:r w:rsidR="000A3779" w:rsidRPr="00C002B2">
        <w:rPr>
          <w:rFonts w:ascii="Arial" w:hAnsi="Arial" w:cs="Arial"/>
        </w:rPr>
        <w:t xml:space="preserve"> continues to provide councils with regular </w:t>
      </w:r>
      <w:r w:rsidRPr="00C002B2">
        <w:rPr>
          <w:rFonts w:ascii="Arial" w:hAnsi="Arial" w:cs="Arial"/>
        </w:rPr>
        <w:t>news, support offers and good practic</w:t>
      </w:r>
      <w:r w:rsidR="000A3779" w:rsidRPr="00C002B2">
        <w:rPr>
          <w:rFonts w:ascii="Arial" w:hAnsi="Arial" w:cs="Arial"/>
        </w:rPr>
        <w:t>e.</w:t>
      </w:r>
      <w:r w:rsidR="00AB1D71" w:rsidRPr="00C002B2">
        <w:rPr>
          <w:rFonts w:ascii="Arial" w:hAnsi="Arial" w:cs="Arial"/>
        </w:rPr>
        <w:br/>
      </w:r>
    </w:p>
    <w:p w14:paraId="47735AFC" w14:textId="5A17BD3C" w:rsidR="00AB1D71" w:rsidRPr="00C002B2" w:rsidRDefault="00AB1D7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t xml:space="preserve">Service Specific Support </w:t>
      </w:r>
      <w:r w:rsidR="00EC4FAF" w:rsidRPr="00C002B2">
        <w:rPr>
          <w:rFonts w:ascii="Arial" w:hAnsi="Arial" w:cs="Arial"/>
          <w:color w:val="FFFFFF" w:themeColor="background1"/>
        </w:rPr>
        <w:t>and Other Developments</w:t>
      </w:r>
    </w:p>
    <w:p w14:paraId="2F766258" w14:textId="77777777" w:rsidR="00AB1D71" w:rsidRPr="00C002B2" w:rsidRDefault="00AB1D71" w:rsidP="00CB50A2">
      <w:pPr>
        <w:pStyle w:val="Heading2"/>
        <w:spacing w:before="0" w:line="276" w:lineRule="auto"/>
        <w:rPr>
          <w:rFonts w:ascii="Arial" w:hAnsi="Arial" w:cs="Arial"/>
          <w:color w:val="8F3782"/>
        </w:rPr>
      </w:pPr>
      <w:r w:rsidRPr="00C002B2">
        <w:rPr>
          <w:rFonts w:ascii="Arial" w:hAnsi="Arial" w:cs="Arial"/>
          <w:color w:val="8F3782"/>
        </w:rPr>
        <w:t>Headlines</w:t>
      </w:r>
    </w:p>
    <w:p w14:paraId="2D6F0AB0" w14:textId="16427458" w:rsidR="00717C26" w:rsidRPr="00C002B2" w:rsidRDefault="00717C26" w:rsidP="00717C26">
      <w:pPr>
        <w:pStyle w:val="NormalWeb"/>
        <w:numPr>
          <w:ilvl w:val="0"/>
          <w:numId w:val="4"/>
        </w:numPr>
        <w:spacing w:before="0" w:beforeAutospacing="0" w:after="0" w:afterAutospacing="0" w:line="276" w:lineRule="auto"/>
        <w:rPr>
          <w:rFonts w:ascii="Arial" w:hAnsi="Arial" w:cs="Arial"/>
          <w:sz w:val="22"/>
          <w:szCs w:val="22"/>
        </w:rPr>
      </w:pPr>
      <w:r w:rsidRPr="00C002B2">
        <w:rPr>
          <w:rFonts w:ascii="Arial" w:hAnsi="Arial" w:cs="Arial"/>
          <w:b/>
          <w:bCs/>
          <w:color w:val="8F1A7E"/>
          <w:sz w:val="22"/>
          <w:szCs w:val="22"/>
        </w:rPr>
        <w:t>Resident Satisfaction Polling Survey:</w:t>
      </w:r>
      <w:r w:rsidRPr="00C002B2">
        <w:rPr>
          <w:rFonts w:ascii="Arial" w:hAnsi="Arial" w:cs="Arial"/>
          <w:color w:val="8F1A7E"/>
          <w:sz w:val="22"/>
          <w:szCs w:val="22"/>
        </w:rPr>
        <w:t xml:space="preserve"> </w:t>
      </w:r>
      <w:r w:rsidRPr="00C002B2">
        <w:rPr>
          <w:rFonts w:ascii="Arial" w:hAnsi="Arial" w:cs="Arial"/>
          <w:sz w:val="22"/>
          <w:szCs w:val="22"/>
        </w:rPr>
        <w:t xml:space="preserve">We have been tracking people’s perceptions of their local council every 3-4 months since 2012. Our June saw </w:t>
      </w:r>
      <w:r w:rsidRPr="00C002B2">
        <w:rPr>
          <w:rFonts w:ascii="Arial" w:hAnsi="Arial" w:cs="Arial"/>
          <w:b/>
          <w:bCs/>
          <w:sz w:val="22"/>
          <w:szCs w:val="22"/>
        </w:rPr>
        <w:t>record levels of satisfaction</w:t>
      </w:r>
      <w:r w:rsidRPr="00C002B2">
        <w:rPr>
          <w:rFonts w:ascii="Arial" w:hAnsi="Arial" w:cs="Arial"/>
          <w:sz w:val="22"/>
          <w:szCs w:val="22"/>
        </w:rPr>
        <w:t xml:space="preserve"> after the response of local government to the pandemic. The results from the </w:t>
      </w:r>
      <w:hyperlink r:id="rId57">
        <w:r w:rsidRPr="00C002B2">
          <w:rPr>
            <w:rStyle w:val="Hyperlink"/>
            <w:rFonts w:ascii="Arial" w:eastAsia="Arial" w:hAnsi="Arial" w:cs="Arial"/>
            <w:color w:val="8F3782"/>
            <w:sz w:val="22"/>
            <w:szCs w:val="22"/>
          </w:rPr>
          <w:t>October (2020) survey</w:t>
        </w:r>
      </w:hyperlink>
      <w:r w:rsidRPr="00C002B2">
        <w:rPr>
          <w:rFonts w:ascii="Arial" w:eastAsia="Arial" w:hAnsi="Arial" w:cs="Arial"/>
          <w:color w:val="8F3782"/>
          <w:sz w:val="22"/>
          <w:szCs w:val="22"/>
        </w:rPr>
        <w:t xml:space="preserve"> </w:t>
      </w:r>
      <w:r w:rsidRPr="00C002B2">
        <w:rPr>
          <w:rFonts w:ascii="Arial" w:eastAsia="Arial" w:hAnsi="Arial" w:cs="Arial"/>
          <w:sz w:val="22"/>
          <w:szCs w:val="22"/>
        </w:rPr>
        <w:t xml:space="preserve">were also </w:t>
      </w:r>
      <w:r w:rsidRPr="00C002B2">
        <w:rPr>
          <w:rFonts w:ascii="Arial" w:hAnsi="Arial" w:cs="Arial"/>
          <w:sz w:val="22"/>
          <w:szCs w:val="22"/>
        </w:rPr>
        <w:t xml:space="preserve">encouraging as they sat above the average recorded over the last eight years. </w:t>
      </w:r>
      <w:r w:rsidR="007C520D" w:rsidRPr="00C002B2">
        <w:rPr>
          <w:rFonts w:ascii="Arial" w:hAnsi="Arial" w:cs="Arial"/>
          <w:sz w:val="22"/>
          <w:szCs w:val="22"/>
          <w:lang w:eastAsia="en-US"/>
        </w:rPr>
        <w:t>During February</w:t>
      </w:r>
      <w:r w:rsidRPr="00C002B2">
        <w:rPr>
          <w:rFonts w:ascii="Arial" w:hAnsi="Arial" w:cs="Arial"/>
          <w:sz w:val="22"/>
          <w:szCs w:val="22"/>
          <w:lang w:eastAsia="en-US"/>
        </w:rPr>
        <w:t>, the LGA ran its 28</w:t>
      </w:r>
      <w:r w:rsidRPr="00C002B2">
        <w:rPr>
          <w:rFonts w:ascii="Arial" w:hAnsi="Arial" w:cs="Arial"/>
          <w:sz w:val="22"/>
          <w:szCs w:val="22"/>
          <w:vertAlign w:val="superscript"/>
          <w:lang w:eastAsia="en-US"/>
        </w:rPr>
        <w:t>th</w:t>
      </w:r>
      <w:r w:rsidRPr="00C002B2">
        <w:rPr>
          <w:rFonts w:ascii="Arial" w:hAnsi="Arial" w:cs="Arial"/>
          <w:sz w:val="22"/>
          <w:szCs w:val="22"/>
          <w:lang w:eastAsia="en-US"/>
        </w:rPr>
        <w:t xml:space="preserve"> round of public polling to </w:t>
      </w:r>
      <w:r w:rsidRPr="00C002B2">
        <w:rPr>
          <w:rFonts w:ascii="Arial" w:hAnsi="Arial" w:cs="Arial"/>
          <w:sz w:val="22"/>
          <w:szCs w:val="22"/>
        </w:rPr>
        <w:t xml:space="preserve">measure residents’ views of their local council. The findings of this report are available on </w:t>
      </w:r>
      <w:hyperlink r:id="rId58" w:history="1">
        <w:r w:rsidRPr="00C002B2">
          <w:rPr>
            <w:rStyle w:val="Hyperlink"/>
            <w:rFonts w:ascii="Arial" w:hAnsi="Arial" w:cs="Arial"/>
            <w:color w:val="8F1A7E"/>
            <w:sz w:val="22"/>
            <w:szCs w:val="22"/>
          </w:rPr>
          <w:t>the LGA website</w:t>
        </w:r>
      </w:hyperlink>
      <w:r w:rsidRPr="00C002B2">
        <w:rPr>
          <w:rFonts w:ascii="Arial" w:hAnsi="Arial" w:cs="Arial"/>
          <w:color w:val="8F1A7E"/>
          <w:sz w:val="22"/>
          <w:szCs w:val="22"/>
        </w:rPr>
        <w:t xml:space="preserve">. </w:t>
      </w:r>
    </w:p>
    <w:p w14:paraId="74CC325B" w14:textId="1A90508E" w:rsidR="00EC4FAF" w:rsidRPr="00C002B2" w:rsidRDefault="008C0C6A" w:rsidP="00CB50A2">
      <w:pPr>
        <w:pStyle w:val="ListParagraph"/>
        <w:numPr>
          <w:ilvl w:val="0"/>
          <w:numId w:val="4"/>
        </w:numPr>
        <w:spacing w:after="0" w:line="276" w:lineRule="auto"/>
        <w:ind w:left="714" w:hanging="357"/>
        <w:contextualSpacing w:val="0"/>
        <w:rPr>
          <w:rFonts w:ascii="Arial" w:hAnsi="Arial" w:cs="Arial"/>
        </w:rPr>
      </w:pPr>
      <w:hyperlink r:id="rId59">
        <w:r w:rsidR="00EC4FAF" w:rsidRPr="00C002B2">
          <w:rPr>
            <w:rStyle w:val="Hyperlink"/>
            <w:rFonts w:ascii="Arial" w:hAnsi="Arial" w:cs="Arial"/>
            <w:b/>
            <w:bCs/>
            <w:color w:val="8F3782"/>
          </w:rPr>
          <w:t>Collection and sharing of COVID-19 related good practice</w:t>
        </w:r>
      </w:hyperlink>
      <w:r w:rsidR="00EC4FAF" w:rsidRPr="00C002B2">
        <w:rPr>
          <w:rFonts w:ascii="Arial" w:hAnsi="Arial" w:cs="Arial"/>
          <w:b/>
          <w:bCs/>
        </w:rPr>
        <w:t>:</w:t>
      </w:r>
      <w:r w:rsidR="00EC4FAF" w:rsidRPr="00C002B2">
        <w:rPr>
          <w:rFonts w:ascii="Arial" w:hAnsi="Arial" w:cs="Arial"/>
        </w:rPr>
        <w:t xml:space="preserve"> We have shared 150+ examples covering nearly 20 themes on our COVID-19 good council practice webpage, which had received </w:t>
      </w:r>
      <w:r w:rsidR="00616E67" w:rsidRPr="00C002B2">
        <w:rPr>
          <w:rFonts w:ascii="Arial" w:hAnsi="Arial" w:cs="Arial"/>
          <w:b/>
          <w:bCs/>
        </w:rPr>
        <w:t>48, 917</w:t>
      </w:r>
      <w:r w:rsidR="00EC4FAF" w:rsidRPr="00C002B2">
        <w:rPr>
          <w:rFonts w:ascii="Arial" w:hAnsi="Arial" w:cs="Arial"/>
          <w:b/>
          <w:bCs/>
        </w:rPr>
        <w:t xml:space="preserve"> views</w:t>
      </w:r>
      <w:r w:rsidR="00EC4FAF" w:rsidRPr="00C002B2">
        <w:rPr>
          <w:rFonts w:ascii="Arial" w:hAnsi="Arial" w:cs="Arial"/>
        </w:rPr>
        <w:t xml:space="preserve"> </w:t>
      </w:r>
      <w:r w:rsidR="00616E67" w:rsidRPr="00C002B2">
        <w:rPr>
          <w:rFonts w:ascii="Arial" w:hAnsi="Arial" w:cs="Arial"/>
        </w:rPr>
        <w:t>at last count in February</w:t>
      </w:r>
      <w:r w:rsidR="00EC4FAF" w:rsidRPr="00C002B2">
        <w:rPr>
          <w:rFonts w:ascii="Arial" w:hAnsi="Arial" w:cs="Arial"/>
        </w:rPr>
        <w:t xml:space="preserve">. </w:t>
      </w:r>
      <w:r w:rsidR="00EC4FAF" w:rsidRPr="00C002B2">
        <w:rPr>
          <w:rFonts w:ascii="Arial" w:eastAsia="Arial" w:hAnsi="Arial" w:cs="Arial"/>
          <w:b/>
          <w:bCs/>
        </w:rPr>
        <w:t>Topics include:</w:t>
      </w:r>
      <w:r w:rsidR="00EC4FAF" w:rsidRPr="00C002B2">
        <w:rPr>
          <w:rFonts w:ascii="Arial" w:eastAsia="Arial" w:hAnsi="Arial" w:cs="Arial"/>
        </w:rPr>
        <w:t xml:space="preserve"> communications; adult social care; children</w:t>
      </w:r>
      <w:r w:rsidR="00424ACF" w:rsidRPr="00C002B2">
        <w:rPr>
          <w:rFonts w:ascii="Arial" w:eastAsia="Arial" w:hAnsi="Arial" w:cs="Arial"/>
        </w:rPr>
        <w:t xml:space="preserve">, </w:t>
      </w:r>
      <w:r w:rsidR="00EC4FAF" w:rsidRPr="00C002B2">
        <w:rPr>
          <w:rFonts w:ascii="Arial" w:eastAsia="Arial" w:hAnsi="Arial" w:cs="Arial"/>
        </w:rPr>
        <w:t>young people and education; culture, entertainment and other activities; cyber and digital solutions; deaths management; emergency food provision; finances and economy; governance; health and wellbeing; personal protective equipment (PPE); procurement; unlocking; supporting vulnerable residents; waste and recycling.</w:t>
      </w:r>
    </w:p>
    <w:p w14:paraId="6BA799EA" w14:textId="169DCE1B" w:rsidR="00AB1D71" w:rsidRPr="00C002B2" w:rsidRDefault="00AB1D71" w:rsidP="00CB50A2">
      <w:pPr>
        <w:pStyle w:val="ListParagraph"/>
        <w:numPr>
          <w:ilvl w:val="0"/>
          <w:numId w:val="4"/>
        </w:numPr>
        <w:spacing w:after="0" w:line="276" w:lineRule="auto"/>
        <w:ind w:left="714" w:hanging="357"/>
        <w:contextualSpacing w:val="0"/>
        <w:rPr>
          <w:rFonts w:ascii="Arial" w:eastAsiaTheme="minorEastAsia" w:hAnsi="Arial" w:cs="Arial"/>
          <w:b/>
          <w:bCs/>
          <w:color w:val="8F3782"/>
        </w:rPr>
      </w:pPr>
      <w:r w:rsidRPr="00C002B2">
        <w:rPr>
          <w:rFonts w:ascii="Arial" w:eastAsiaTheme="majorEastAsia" w:hAnsi="Arial" w:cs="Arial"/>
          <w:b/>
          <w:bCs/>
          <w:color w:val="8F3782"/>
          <w:lang w:eastAsia="en-GB"/>
        </w:rPr>
        <w:t xml:space="preserve">Coronavirus enquires helpline and issues log: </w:t>
      </w:r>
      <w:r w:rsidRPr="00C002B2">
        <w:rPr>
          <w:rFonts w:ascii="Arial" w:hAnsi="Arial" w:cs="Arial"/>
        </w:rPr>
        <w:t xml:space="preserve">Established to provide an online enquiries helpline with national coverage to receive, categorise, consider and answer issues and </w:t>
      </w:r>
      <w:r w:rsidR="006D3593" w:rsidRPr="00C002B2">
        <w:rPr>
          <w:rFonts w:ascii="Arial" w:hAnsi="Arial" w:cs="Arial"/>
        </w:rPr>
        <w:br/>
      </w:r>
      <w:r w:rsidRPr="00C002B2">
        <w:rPr>
          <w:rFonts w:ascii="Arial" w:hAnsi="Arial" w:cs="Arial"/>
        </w:rPr>
        <w:t>ideas relating to pandemic support in local government. Between March and June</w:t>
      </w:r>
      <w:r w:rsidR="006D3593" w:rsidRPr="00C002B2">
        <w:rPr>
          <w:rFonts w:ascii="Arial" w:hAnsi="Arial" w:cs="Arial"/>
        </w:rPr>
        <w:t>,</w:t>
      </w:r>
      <w:r w:rsidRPr="00C002B2">
        <w:rPr>
          <w:rFonts w:ascii="Arial" w:hAnsi="Arial" w:cs="Arial"/>
        </w:rPr>
        <w:t xml:space="preserve"> the enquiries and issues log </w:t>
      </w:r>
      <w:r w:rsidRPr="00C002B2">
        <w:rPr>
          <w:rFonts w:ascii="Arial" w:hAnsi="Arial" w:cs="Arial"/>
          <w:b/>
          <w:bCs/>
        </w:rPr>
        <w:t>managed 2,500 complex cases</w:t>
      </w:r>
      <w:r w:rsidRPr="00C002B2">
        <w:rPr>
          <w:rFonts w:ascii="Arial" w:hAnsi="Arial" w:cs="Arial"/>
        </w:rPr>
        <w:t xml:space="preserve"> involving </w:t>
      </w:r>
      <w:r w:rsidRPr="00C002B2">
        <w:rPr>
          <w:rFonts w:ascii="Arial" w:hAnsi="Arial" w:cs="Arial"/>
          <w:b/>
          <w:bCs/>
        </w:rPr>
        <w:t xml:space="preserve">over 15,000 email communications. </w:t>
      </w:r>
    </w:p>
    <w:p w14:paraId="7031A9A3" w14:textId="18F732FD" w:rsidR="0020200B" w:rsidRPr="00C002B2" w:rsidRDefault="008C0C6A" w:rsidP="00CB50A2">
      <w:pPr>
        <w:pStyle w:val="ListParagraph"/>
        <w:numPr>
          <w:ilvl w:val="0"/>
          <w:numId w:val="4"/>
        </w:numPr>
        <w:spacing w:after="0" w:line="276" w:lineRule="auto"/>
        <w:ind w:left="714" w:hanging="357"/>
        <w:contextualSpacing w:val="0"/>
        <w:rPr>
          <w:rFonts w:ascii="Arial" w:hAnsi="Arial" w:cs="Arial"/>
        </w:rPr>
      </w:pPr>
      <w:hyperlink r:id="rId60" w:history="1">
        <w:r w:rsidR="00AB1D71" w:rsidRPr="00C002B2">
          <w:rPr>
            <w:rStyle w:val="Hyperlink"/>
            <w:rFonts w:ascii="Arial" w:hAnsi="Arial" w:cs="Arial"/>
            <w:b/>
            <w:color w:val="8F1A7E"/>
          </w:rPr>
          <w:t>Frequently Asked Questions hub:</w:t>
        </w:r>
      </w:hyperlink>
      <w:r w:rsidR="00AB1D71" w:rsidRPr="00C002B2">
        <w:rPr>
          <w:rFonts w:ascii="Arial" w:hAnsi="Arial" w:cs="Arial"/>
          <w:b/>
          <w:color w:val="8F1A7E"/>
        </w:rPr>
        <w:t xml:space="preserve"> </w:t>
      </w:r>
      <w:r w:rsidR="00AB1D71" w:rsidRPr="00C002B2">
        <w:rPr>
          <w:rFonts w:ascii="Arial" w:hAnsi="Arial" w:cs="Arial"/>
        </w:rPr>
        <w:t>At the beginning of the outbreak we launched a FAQ hub to help provide councils with the most up to date responses to their enquiries on an ongoing basis. The hub currently contains over 150 answers to questions on 22 different topics, ranging from Business rate relief and support for business to Waste and Recycling.</w:t>
      </w:r>
    </w:p>
    <w:p w14:paraId="0A9C72AD" w14:textId="34596C3A" w:rsidR="0020200B" w:rsidRPr="00C002B2" w:rsidRDefault="008C0C6A" w:rsidP="00CB50A2">
      <w:pPr>
        <w:pStyle w:val="ListParagraph"/>
        <w:numPr>
          <w:ilvl w:val="0"/>
          <w:numId w:val="4"/>
        </w:numPr>
        <w:spacing w:after="0" w:line="276" w:lineRule="auto"/>
        <w:ind w:left="714" w:hanging="357"/>
        <w:contextualSpacing w:val="0"/>
        <w:rPr>
          <w:rFonts w:ascii="Arial" w:hAnsi="Arial" w:cs="Arial"/>
        </w:rPr>
      </w:pPr>
      <w:hyperlink r:id="rId61" w:history="1">
        <w:r w:rsidR="0020200B" w:rsidRPr="00C002B2">
          <w:rPr>
            <w:rStyle w:val="Hyperlink"/>
            <w:rFonts w:ascii="Arial" w:hAnsi="Arial" w:cs="Arial"/>
            <w:b/>
            <w:color w:val="8F1A7E"/>
          </w:rPr>
          <w:t xml:space="preserve">COVID-19 </w:t>
        </w:r>
        <w:r w:rsidR="00B55962" w:rsidRPr="00C002B2">
          <w:rPr>
            <w:rStyle w:val="Hyperlink"/>
            <w:rFonts w:ascii="Arial" w:hAnsi="Arial" w:cs="Arial"/>
            <w:b/>
            <w:color w:val="8F1A7E"/>
          </w:rPr>
          <w:t>role-specific support</w:t>
        </w:r>
        <w:r w:rsidR="0020200B" w:rsidRPr="00C002B2">
          <w:rPr>
            <w:rStyle w:val="Hyperlink"/>
            <w:rFonts w:ascii="Arial" w:hAnsi="Arial" w:cs="Arial"/>
            <w:b/>
            <w:color w:val="8F1A7E"/>
          </w:rPr>
          <w:t>:</w:t>
        </w:r>
      </w:hyperlink>
      <w:r w:rsidR="00B55962" w:rsidRPr="00C002B2">
        <w:rPr>
          <w:rFonts w:ascii="Arial" w:hAnsi="Arial" w:cs="Arial"/>
          <w:color w:val="8F1A7E"/>
        </w:rPr>
        <w:t xml:space="preserve"> </w:t>
      </w:r>
      <w:r w:rsidR="008B4AE0" w:rsidRPr="00C002B2">
        <w:rPr>
          <w:rFonts w:ascii="Arial" w:hAnsi="Arial" w:cs="Arial"/>
        </w:rPr>
        <w:t>W</w:t>
      </w:r>
      <w:r w:rsidR="00B55962" w:rsidRPr="00C002B2">
        <w:rPr>
          <w:rFonts w:ascii="Arial" w:hAnsi="Arial" w:cs="Arial"/>
        </w:rPr>
        <w:t xml:space="preserve">e have developed a web hub containing </w:t>
      </w:r>
      <w:r w:rsidR="00B55962" w:rsidRPr="00C002B2">
        <w:rPr>
          <w:rFonts w:ascii="Arial" w:hAnsi="Arial" w:cs="Arial"/>
          <w:b/>
          <w:bCs/>
        </w:rPr>
        <w:t>guidance, training and tools for councillors and officers</w:t>
      </w:r>
      <w:r w:rsidR="00B55962" w:rsidRPr="00C002B2">
        <w:rPr>
          <w:rFonts w:ascii="Arial" w:hAnsi="Arial" w:cs="Arial"/>
        </w:rPr>
        <w:t xml:space="preserve">, including on </w:t>
      </w:r>
      <w:r w:rsidR="00B55962" w:rsidRPr="00C002B2">
        <w:rPr>
          <w:rFonts w:ascii="Arial" w:hAnsi="Arial" w:cs="Arial"/>
          <w:b/>
          <w:bCs/>
        </w:rPr>
        <w:t>workforce and HR, leadership, virtual meetings, communications</w:t>
      </w:r>
      <w:r w:rsidR="00B55962" w:rsidRPr="00C002B2">
        <w:rPr>
          <w:rFonts w:ascii="Arial" w:hAnsi="Arial" w:cs="Arial"/>
        </w:rPr>
        <w:t>, and more, to ensure councils are well equipped to respond to existing and emerging challenges relating to COVID-19</w:t>
      </w:r>
      <w:r w:rsidR="001D5042" w:rsidRPr="00C002B2">
        <w:rPr>
          <w:rFonts w:ascii="Arial" w:hAnsi="Arial" w:cs="Arial"/>
        </w:rPr>
        <w:t xml:space="preserve">, including guidance on </w:t>
      </w:r>
      <w:hyperlink r:id="rId62" w:history="1">
        <w:r w:rsidR="001D5042" w:rsidRPr="00C002B2">
          <w:rPr>
            <w:rStyle w:val="Hyperlink"/>
            <w:rFonts w:ascii="Arial" w:hAnsi="Arial" w:cs="Arial"/>
            <w:color w:val="92178F"/>
          </w:rPr>
          <w:t>Very High Alert Level Regulations</w:t>
        </w:r>
      </w:hyperlink>
      <w:r w:rsidR="001D5042" w:rsidRPr="00C002B2">
        <w:rPr>
          <w:rFonts w:ascii="Arial" w:hAnsi="Arial" w:cs="Arial"/>
        </w:rPr>
        <w:t>.</w:t>
      </w:r>
    </w:p>
    <w:p w14:paraId="5145D3CE" w14:textId="7F3A2B52" w:rsidR="00E9388B" w:rsidRDefault="00E9388B" w:rsidP="00CB50A2">
      <w:pPr>
        <w:pStyle w:val="NormalWeb"/>
        <w:spacing w:before="0" w:beforeAutospacing="0" w:after="0" w:afterAutospacing="0" w:line="276" w:lineRule="auto"/>
        <w:rPr>
          <w:rFonts w:ascii="Arial" w:hAnsi="Arial" w:cs="Arial"/>
          <w:sz w:val="22"/>
          <w:szCs w:val="22"/>
        </w:rPr>
      </w:pPr>
    </w:p>
    <w:p w14:paraId="759CE6EE" w14:textId="77777777" w:rsidR="00A122FF" w:rsidRPr="00C002B2" w:rsidRDefault="00A122FF" w:rsidP="00CB50A2">
      <w:pPr>
        <w:pStyle w:val="NormalWeb"/>
        <w:spacing w:before="0" w:beforeAutospacing="0" w:after="0" w:afterAutospacing="0" w:line="276" w:lineRule="auto"/>
        <w:rPr>
          <w:rFonts w:ascii="Arial" w:hAnsi="Arial" w:cs="Arial"/>
          <w:sz w:val="22"/>
          <w:szCs w:val="22"/>
        </w:rPr>
      </w:pPr>
    </w:p>
    <w:p w14:paraId="7EE09762" w14:textId="2EB373C9" w:rsidR="003630E1" w:rsidRPr="00C002B2" w:rsidRDefault="003630E1" w:rsidP="00CB50A2">
      <w:pPr>
        <w:pStyle w:val="Heading1"/>
        <w:shd w:val="clear" w:color="auto" w:fill="8F3782"/>
        <w:spacing w:before="0" w:line="276" w:lineRule="auto"/>
        <w:rPr>
          <w:rFonts w:ascii="Arial" w:hAnsi="Arial" w:cs="Arial"/>
          <w:color w:val="FFFFFF" w:themeColor="background1"/>
        </w:rPr>
      </w:pPr>
      <w:r w:rsidRPr="00C002B2">
        <w:rPr>
          <w:rFonts w:ascii="Arial" w:hAnsi="Arial" w:cs="Arial"/>
          <w:color w:val="FFFFFF" w:themeColor="background1"/>
        </w:rPr>
        <w:lastRenderedPageBreak/>
        <w:t>COVID-19 Related Publications and Guidance on the LGA Website</w:t>
      </w:r>
    </w:p>
    <w:p w14:paraId="091C7E4B" w14:textId="77777777" w:rsidR="003630E1" w:rsidRPr="00C002B2" w:rsidRDefault="003630E1" w:rsidP="00CB50A2">
      <w:pPr>
        <w:pStyle w:val="ListParagraph"/>
        <w:spacing w:after="0" w:line="276" w:lineRule="auto"/>
        <w:rPr>
          <w:rFonts w:ascii="Arial" w:eastAsiaTheme="minorEastAsia" w:hAnsi="Arial" w:cs="Arial"/>
          <w:b/>
          <w:bCs/>
          <w:color w:val="8F3782"/>
        </w:rPr>
      </w:pPr>
    </w:p>
    <w:p w14:paraId="2525C81B"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3">
        <w:r w:rsidR="003630E1" w:rsidRPr="00C002B2">
          <w:rPr>
            <w:rStyle w:val="Hyperlink"/>
            <w:rFonts w:ascii="Arial" w:eastAsia="Arial" w:hAnsi="Arial" w:cs="Arial"/>
            <w:b/>
            <w:color w:val="92178F"/>
          </w:rPr>
          <w:t>Councillor workbook on creating mentally healthy places</w:t>
        </w:r>
      </w:hyperlink>
      <w:r w:rsidR="003630E1" w:rsidRPr="00C002B2">
        <w:rPr>
          <w:rFonts w:ascii="Arial" w:eastAsia="Arial" w:hAnsi="Arial" w:cs="Arial"/>
          <w:b/>
          <w:color w:val="92178F"/>
        </w:rPr>
        <w:t> </w:t>
      </w:r>
    </w:p>
    <w:p w14:paraId="357A8AE0"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4">
        <w:r w:rsidR="003630E1" w:rsidRPr="00C002B2">
          <w:rPr>
            <w:rStyle w:val="Hyperlink"/>
            <w:rFonts w:ascii="Arial" w:eastAsia="Arial" w:hAnsi="Arial" w:cs="Arial"/>
            <w:b/>
            <w:color w:val="92178F"/>
          </w:rPr>
          <w:t>Changes to local authority powers and duties: Adoption, fostering and care planning and health protection resulting from Coronavirus Regulations 2020 </w:t>
        </w:r>
      </w:hyperlink>
    </w:p>
    <w:p w14:paraId="392E8FC3"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5">
        <w:r w:rsidR="003630E1" w:rsidRPr="00C002B2">
          <w:rPr>
            <w:rStyle w:val="Hyperlink"/>
            <w:rFonts w:ascii="Arial" w:eastAsia="Arial" w:hAnsi="Arial" w:cs="Arial"/>
            <w:b/>
            <w:color w:val="92178F"/>
          </w:rPr>
          <w:t>Changes to local authority powers and duties resulting from Coronavirus Regulations 2020: school admissions</w:t>
        </w:r>
      </w:hyperlink>
    </w:p>
    <w:p w14:paraId="4A4E0441"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6">
        <w:r w:rsidR="003630E1" w:rsidRPr="00C002B2">
          <w:rPr>
            <w:rStyle w:val="Hyperlink"/>
            <w:rFonts w:ascii="Arial" w:eastAsia="Arial" w:hAnsi="Arial" w:cs="Arial"/>
            <w:b/>
            <w:color w:val="92178F"/>
          </w:rPr>
          <w:t>Changes to local authority powers and duties resulting from the Coronavirus Act</w:t>
        </w:r>
      </w:hyperlink>
    </w:p>
    <w:p w14:paraId="2E061857"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7">
        <w:r w:rsidR="003630E1" w:rsidRPr="00C002B2">
          <w:rPr>
            <w:rStyle w:val="Hyperlink"/>
            <w:rFonts w:ascii="Arial" w:eastAsia="Arial" w:hAnsi="Arial" w:cs="Arial"/>
            <w:b/>
            <w:color w:val="92178F"/>
          </w:rPr>
          <w:t>COVID-19: a leadership workbook for cabinet members</w:t>
        </w:r>
      </w:hyperlink>
    </w:p>
    <w:p w14:paraId="3AE09C92"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8">
        <w:r w:rsidR="003630E1" w:rsidRPr="00C002B2">
          <w:rPr>
            <w:rStyle w:val="Hyperlink"/>
            <w:rFonts w:ascii="Arial" w:eastAsia="Arial" w:hAnsi="Arial" w:cs="Arial"/>
            <w:b/>
            <w:color w:val="92178F"/>
          </w:rPr>
          <w:t>Councillor guidance on emergency response structures</w:t>
        </w:r>
      </w:hyperlink>
    </w:p>
    <w:p w14:paraId="55E35425" w14:textId="77777777" w:rsidR="003630E1" w:rsidRPr="00C002B2" w:rsidRDefault="008C0C6A" w:rsidP="00CB50A2">
      <w:pPr>
        <w:pStyle w:val="ListParagraph"/>
        <w:numPr>
          <w:ilvl w:val="0"/>
          <w:numId w:val="1"/>
        </w:numPr>
        <w:spacing w:after="0" w:line="276" w:lineRule="auto"/>
        <w:rPr>
          <w:rFonts w:ascii="Arial" w:eastAsiaTheme="minorEastAsia" w:hAnsi="Arial" w:cs="Arial"/>
          <w:b/>
          <w:color w:val="92178F"/>
        </w:rPr>
      </w:pPr>
      <w:hyperlink r:id="rId69">
        <w:r w:rsidR="003630E1" w:rsidRPr="00C002B2">
          <w:rPr>
            <w:rStyle w:val="Hyperlink"/>
            <w:rFonts w:ascii="Arial" w:eastAsia="Arial" w:hAnsi="Arial" w:cs="Arial"/>
            <w:b/>
            <w:color w:val="92178F"/>
          </w:rPr>
          <w:t>Key questions and issues for finance portfolio holders during the COVID-19 pandemic</w:t>
        </w:r>
      </w:hyperlink>
    </w:p>
    <w:p w14:paraId="0D1FF7BF" w14:textId="77777777" w:rsidR="003630E1" w:rsidRPr="00C002B2" w:rsidRDefault="008C0C6A" w:rsidP="00CB50A2">
      <w:pPr>
        <w:pStyle w:val="ListParagraph"/>
        <w:numPr>
          <w:ilvl w:val="0"/>
          <w:numId w:val="5"/>
        </w:numPr>
        <w:spacing w:after="0" w:line="276" w:lineRule="auto"/>
        <w:rPr>
          <w:rFonts w:ascii="Arial" w:eastAsiaTheme="minorEastAsia" w:hAnsi="Arial" w:cs="Arial"/>
          <w:b/>
          <w:color w:val="92178F"/>
        </w:rPr>
      </w:pPr>
      <w:hyperlink r:id="rId70">
        <w:r w:rsidR="003630E1" w:rsidRPr="00C002B2">
          <w:rPr>
            <w:rStyle w:val="Hyperlink"/>
            <w:rFonts w:ascii="Arial" w:eastAsia="Arial" w:hAnsi="Arial" w:cs="Arial"/>
            <w:b/>
            <w:color w:val="92178F"/>
          </w:rPr>
          <w:t>Councillor guidance: COVID-19 outbreak</w:t>
        </w:r>
      </w:hyperlink>
    </w:p>
    <w:p w14:paraId="1E7007DF" w14:textId="77777777" w:rsidR="003630E1" w:rsidRPr="00C002B2" w:rsidRDefault="008C0C6A" w:rsidP="00CB50A2">
      <w:pPr>
        <w:pStyle w:val="ListParagraph"/>
        <w:numPr>
          <w:ilvl w:val="0"/>
          <w:numId w:val="5"/>
        </w:numPr>
        <w:spacing w:after="0" w:line="276" w:lineRule="auto"/>
        <w:rPr>
          <w:rFonts w:ascii="Arial" w:eastAsiaTheme="minorEastAsia" w:hAnsi="Arial" w:cs="Arial"/>
          <w:b/>
          <w:color w:val="92178F"/>
        </w:rPr>
      </w:pPr>
      <w:hyperlink r:id="rId71">
        <w:r w:rsidR="003630E1" w:rsidRPr="00C002B2">
          <w:rPr>
            <w:rStyle w:val="Hyperlink"/>
            <w:rFonts w:ascii="Arial" w:eastAsia="Arial" w:hAnsi="Arial" w:cs="Arial"/>
            <w:b/>
            <w:color w:val="92178F"/>
          </w:rPr>
          <w:t>Protecting vulnerable people during the COVID-19 outbreak</w:t>
        </w:r>
      </w:hyperlink>
    </w:p>
    <w:p w14:paraId="4AEAB34D" w14:textId="77777777" w:rsidR="003630E1" w:rsidRPr="00C002B2" w:rsidRDefault="008C0C6A" w:rsidP="00CB50A2">
      <w:pPr>
        <w:pStyle w:val="ListParagraph"/>
        <w:numPr>
          <w:ilvl w:val="0"/>
          <w:numId w:val="5"/>
        </w:numPr>
        <w:spacing w:after="0" w:line="276" w:lineRule="auto"/>
        <w:rPr>
          <w:rStyle w:val="Hyperlink"/>
          <w:rFonts w:ascii="Arial" w:eastAsiaTheme="minorEastAsia" w:hAnsi="Arial" w:cs="Arial"/>
          <w:b/>
          <w:color w:val="92178F"/>
        </w:rPr>
      </w:pPr>
      <w:hyperlink r:id="rId72">
        <w:r w:rsidR="003630E1" w:rsidRPr="00C002B2">
          <w:rPr>
            <w:rStyle w:val="Hyperlink"/>
            <w:rFonts w:ascii="Arial" w:eastAsia="Arial" w:hAnsi="Arial" w:cs="Arial"/>
            <w:b/>
            <w:color w:val="92178F"/>
          </w:rPr>
          <w:t>Tackling domestic abuse during the COVID-19 pandemic</w:t>
        </w:r>
      </w:hyperlink>
    </w:p>
    <w:p w14:paraId="28ED8124"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3" w:history="1">
        <w:r w:rsidR="003630E1" w:rsidRPr="00C002B2">
          <w:rPr>
            <w:rStyle w:val="Hyperlink"/>
            <w:rFonts w:ascii="Arial" w:hAnsi="Arial" w:cs="Arial"/>
            <w:b/>
            <w:color w:val="92178F"/>
          </w:rPr>
          <w:t>A councillor’s workbook on effective opposition during COVID-19, reset and recovery</w:t>
        </w:r>
      </w:hyperlink>
    </w:p>
    <w:p w14:paraId="3A8018B2"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4" w:history="1">
        <w:r w:rsidR="003630E1" w:rsidRPr="00C002B2">
          <w:rPr>
            <w:rStyle w:val="Hyperlink"/>
            <w:rFonts w:ascii="Arial" w:hAnsi="Arial" w:cs="Arial"/>
            <w:b/>
            <w:color w:val="92178F"/>
          </w:rPr>
          <w:t>The impact of COVID-19 on culture, leisure tourism and sport</w:t>
        </w:r>
      </w:hyperlink>
    </w:p>
    <w:p w14:paraId="5F403D9A"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5" w:history="1">
        <w:r w:rsidR="003630E1" w:rsidRPr="00C002B2">
          <w:rPr>
            <w:rStyle w:val="Hyperlink"/>
            <w:rFonts w:ascii="Arial" w:hAnsi="Arial" w:cs="Arial"/>
            <w:b/>
            <w:color w:val="92178F"/>
          </w:rPr>
          <w:t>Fiscal devolution: adopting an international approach</w:t>
        </w:r>
      </w:hyperlink>
    </w:p>
    <w:p w14:paraId="3E882E16"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6" w:history="1">
        <w:r w:rsidR="003630E1" w:rsidRPr="00C002B2">
          <w:rPr>
            <w:rStyle w:val="Hyperlink"/>
            <w:rFonts w:ascii="Arial" w:hAnsi="Arial" w:cs="Arial"/>
            <w:b/>
            <w:color w:val="92178F"/>
          </w:rPr>
          <w:t>Changes to local authority powers and duties covering special educational needs, planning and road traffic orders resulting from Coronavirus Regulations 2020</w:t>
        </w:r>
      </w:hyperlink>
    </w:p>
    <w:p w14:paraId="095CE67A"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7" w:history="1">
        <w:r w:rsidR="003630E1" w:rsidRPr="00C002B2">
          <w:rPr>
            <w:rStyle w:val="Hyperlink"/>
            <w:rFonts w:ascii="Arial" w:hAnsi="Arial" w:cs="Arial"/>
            <w:b/>
            <w:color w:val="92178F"/>
          </w:rPr>
          <w:t>Councillor guidance: COVID-19 reset and recovery</w:t>
        </w:r>
      </w:hyperlink>
    </w:p>
    <w:p w14:paraId="4C0279B0"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8" w:history="1">
        <w:r w:rsidR="003630E1" w:rsidRPr="00C002B2">
          <w:rPr>
            <w:rStyle w:val="Hyperlink"/>
            <w:rFonts w:ascii="Arial" w:hAnsi="Arial" w:cs="Arial"/>
            <w:b/>
            <w:color w:val="92178F"/>
          </w:rPr>
          <w:t>Councillor workbook on creating mentally healthy places</w:t>
        </w:r>
      </w:hyperlink>
      <w:r w:rsidR="003630E1" w:rsidRPr="00C002B2">
        <w:rPr>
          <w:rFonts w:ascii="Arial" w:hAnsi="Arial" w:cs="Arial"/>
          <w:color w:val="92178F"/>
        </w:rPr>
        <w:t> </w:t>
      </w:r>
    </w:p>
    <w:p w14:paraId="16032497"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79" w:history="1">
        <w:r w:rsidR="003630E1" w:rsidRPr="00C002B2">
          <w:rPr>
            <w:rStyle w:val="Hyperlink"/>
            <w:rFonts w:ascii="Arial" w:hAnsi="Arial" w:cs="Arial"/>
            <w:b/>
            <w:color w:val="92178F"/>
          </w:rPr>
          <w:t>Managing the wellbeing of furloughed staff during the COVID-19 pandemic</w:t>
        </w:r>
      </w:hyperlink>
    </w:p>
    <w:p w14:paraId="119F6B8E" w14:textId="77777777" w:rsidR="003630E1" w:rsidRPr="00C002B2" w:rsidRDefault="008C0C6A" w:rsidP="00CB50A2">
      <w:pPr>
        <w:pStyle w:val="ListParagraph"/>
        <w:numPr>
          <w:ilvl w:val="0"/>
          <w:numId w:val="5"/>
        </w:numPr>
        <w:spacing w:after="0" w:line="276" w:lineRule="auto"/>
        <w:rPr>
          <w:rFonts w:ascii="Arial" w:hAnsi="Arial" w:cs="Arial"/>
          <w:color w:val="92178F"/>
        </w:rPr>
      </w:pPr>
      <w:hyperlink r:id="rId80" w:history="1">
        <w:r w:rsidR="003630E1" w:rsidRPr="00C002B2">
          <w:rPr>
            <w:rStyle w:val="Hyperlink"/>
            <w:rFonts w:ascii="Arial" w:hAnsi="Arial" w:cs="Arial"/>
            <w:b/>
            <w:color w:val="92178F"/>
          </w:rPr>
          <w:t>Loneliness, social isolation and COVID-19: practical advice</w:t>
        </w:r>
      </w:hyperlink>
    </w:p>
    <w:p w14:paraId="2BEDF0FE" w14:textId="77777777" w:rsidR="003630E1" w:rsidRPr="00C002B2" w:rsidRDefault="008C0C6A" w:rsidP="00CB50A2">
      <w:pPr>
        <w:pStyle w:val="ListParagraph"/>
        <w:numPr>
          <w:ilvl w:val="0"/>
          <w:numId w:val="5"/>
        </w:numPr>
        <w:spacing w:after="0" w:line="276" w:lineRule="auto"/>
        <w:rPr>
          <w:rFonts w:ascii="Arial" w:hAnsi="Arial" w:cs="Arial"/>
          <w:b/>
          <w:color w:val="92178F"/>
          <w:u w:val="single"/>
        </w:rPr>
      </w:pPr>
      <w:hyperlink r:id="rId81" w:history="1">
        <w:r w:rsidR="003630E1" w:rsidRPr="00C002B2">
          <w:rPr>
            <w:rStyle w:val="Hyperlink"/>
            <w:rFonts w:ascii="Arial" w:hAnsi="Arial" w:cs="Arial"/>
            <w:b/>
            <w:color w:val="92178F"/>
          </w:rPr>
          <w:t>Changes to local authority powers and duties resulting from the Coronavirus Act</w:t>
        </w:r>
      </w:hyperlink>
      <w:r w:rsidR="003630E1" w:rsidRPr="00C002B2">
        <w:rPr>
          <w:rFonts w:ascii="Arial" w:hAnsi="Arial" w:cs="Arial"/>
          <w:b/>
          <w:color w:val="92178F"/>
          <w:u w:val="single"/>
        </w:rPr>
        <w:t xml:space="preserve"> </w:t>
      </w:r>
    </w:p>
    <w:p w14:paraId="43D8E3FD" w14:textId="6E32691D" w:rsidR="003630E1" w:rsidRPr="00C002B2" w:rsidRDefault="008C0C6A" w:rsidP="00CB50A2">
      <w:pPr>
        <w:pStyle w:val="ListParagraph"/>
        <w:numPr>
          <w:ilvl w:val="0"/>
          <w:numId w:val="5"/>
        </w:numPr>
        <w:spacing w:after="0" w:line="276" w:lineRule="auto"/>
        <w:rPr>
          <w:rStyle w:val="Hyperlink"/>
          <w:rFonts w:ascii="Arial" w:hAnsi="Arial" w:cs="Arial"/>
          <w:b/>
          <w:color w:val="92178F"/>
        </w:rPr>
      </w:pPr>
      <w:hyperlink r:id="rId82">
        <w:r w:rsidR="003630E1" w:rsidRPr="00C002B2">
          <w:rPr>
            <w:rStyle w:val="Hyperlink"/>
            <w:rFonts w:ascii="Arial" w:hAnsi="Arial" w:cs="Arial"/>
            <w:b/>
            <w:color w:val="92178F"/>
          </w:rPr>
          <w:t>Approaches to managing licensing and related issues during the COVID-19 pandemic</w:t>
        </w:r>
      </w:hyperlink>
    </w:p>
    <w:p w14:paraId="000F73D2" w14:textId="70E8B3BC" w:rsidR="00F5039A" w:rsidRPr="00C002B2" w:rsidRDefault="008C0C6A" w:rsidP="00CB50A2">
      <w:pPr>
        <w:pStyle w:val="ListParagraph"/>
        <w:numPr>
          <w:ilvl w:val="0"/>
          <w:numId w:val="5"/>
        </w:numPr>
        <w:spacing w:after="0" w:line="276" w:lineRule="auto"/>
        <w:rPr>
          <w:rStyle w:val="Hyperlink"/>
          <w:rFonts w:ascii="Arial" w:hAnsi="Arial" w:cs="Arial"/>
          <w:b/>
          <w:bCs/>
          <w:color w:val="92178F"/>
        </w:rPr>
      </w:pPr>
      <w:hyperlink r:id="rId83" w:history="1">
        <w:r w:rsidR="00136A5A" w:rsidRPr="00C002B2">
          <w:rPr>
            <w:rStyle w:val="Hyperlink"/>
            <w:rFonts w:ascii="Arial" w:hAnsi="Arial" w:cs="Arial"/>
            <w:b/>
            <w:bCs/>
            <w:color w:val="92178F"/>
          </w:rPr>
          <w:t>Councillor workbook: Health in All Policies and COVID-19</w:t>
        </w:r>
      </w:hyperlink>
    </w:p>
    <w:p w14:paraId="1FFF3624" w14:textId="75FEF8B6" w:rsidR="000D2B00" w:rsidRPr="00C002B2" w:rsidRDefault="008C0C6A" w:rsidP="00CB50A2">
      <w:pPr>
        <w:pStyle w:val="ListParagraph"/>
        <w:numPr>
          <w:ilvl w:val="0"/>
          <w:numId w:val="5"/>
        </w:numPr>
        <w:spacing w:after="0" w:line="276" w:lineRule="auto"/>
        <w:rPr>
          <w:rFonts w:ascii="Arial" w:hAnsi="Arial" w:cs="Arial"/>
          <w:b/>
          <w:bCs/>
          <w:color w:val="92178F"/>
          <w:u w:val="single"/>
        </w:rPr>
      </w:pPr>
      <w:hyperlink r:id="rId84" w:history="1">
        <w:r w:rsidR="000D2B00" w:rsidRPr="00C002B2">
          <w:rPr>
            <w:rStyle w:val="Hyperlink"/>
            <w:rFonts w:ascii="Arial" w:hAnsi="Arial" w:cs="Arial"/>
            <w:b/>
            <w:bCs/>
            <w:color w:val="92178F"/>
            <w:shd w:val="clear" w:color="auto" w:fill="FFFFFF"/>
          </w:rPr>
          <w:t>Lessons learnt from councils' response to rough sleeping during the COVID-19 pandemic</w:t>
        </w:r>
      </w:hyperlink>
    </w:p>
    <w:p w14:paraId="5526CA90" w14:textId="77777777" w:rsidR="00F8015F" w:rsidRPr="00C002B2" w:rsidRDefault="008C0C6A" w:rsidP="00CB50A2">
      <w:pPr>
        <w:pStyle w:val="ListParagraph"/>
        <w:numPr>
          <w:ilvl w:val="0"/>
          <w:numId w:val="5"/>
        </w:numPr>
        <w:spacing w:after="0" w:line="276" w:lineRule="auto"/>
        <w:rPr>
          <w:rStyle w:val="Hyperlink"/>
          <w:rFonts w:ascii="Arial" w:hAnsi="Arial" w:cs="Arial"/>
          <w:b/>
          <w:bCs/>
          <w:color w:val="92178F"/>
        </w:rPr>
      </w:pPr>
      <w:hyperlink r:id="rId85" w:history="1">
        <w:r w:rsidR="0097496F" w:rsidRPr="00C002B2">
          <w:rPr>
            <w:rStyle w:val="Hyperlink"/>
            <w:rFonts w:ascii="Arial" w:hAnsi="Arial" w:cs="Arial"/>
            <w:b/>
            <w:bCs/>
            <w:color w:val="92178F"/>
          </w:rPr>
          <w:t>Leisure under lockdown: how culture and leisure services responded to COVID-19</w:t>
        </w:r>
      </w:hyperlink>
    </w:p>
    <w:p w14:paraId="4012C0B2" w14:textId="77777777" w:rsidR="00F8015F" w:rsidRPr="00C002B2" w:rsidRDefault="008C0C6A" w:rsidP="00CB50A2">
      <w:pPr>
        <w:pStyle w:val="ListParagraph"/>
        <w:numPr>
          <w:ilvl w:val="0"/>
          <w:numId w:val="5"/>
        </w:numPr>
        <w:spacing w:after="0" w:line="276" w:lineRule="auto"/>
        <w:rPr>
          <w:rStyle w:val="Hyperlink"/>
          <w:rFonts w:ascii="Arial" w:hAnsi="Arial" w:cs="Arial"/>
          <w:b/>
          <w:bCs/>
          <w:color w:val="8F1A7E"/>
        </w:rPr>
      </w:pPr>
      <w:hyperlink r:id="rId86" w:history="1">
        <w:r w:rsidR="00490D6B" w:rsidRPr="00C002B2">
          <w:rPr>
            <w:rStyle w:val="Hyperlink"/>
            <w:rFonts w:ascii="Arial" w:hAnsi="Arial" w:cs="Arial"/>
            <w:b/>
            <w:bCs/>
            <w:color w:val="8F1A7E"/>
          </w:rPr>
          <w:t>React, Respond, Renew – Workforce COVID-19 response</w:t>
        </w:r>
      </w:hyperlink>
    </w:p>
    <w:p w14:paraId="047089C9" w14:textId="4211CE46" w:rsidR="00F8015F" w:rsidRPr="00C002B2" w:rsidRDefault="008C0C6A" w:rsidP="00CB50A2">
      <w:pPr>
        <w:pStyle w:val="ListParagraph"/>
        <w:numPr>
          <w:ilvl w:val="0"/>
          <w:numId w:val="5"/>
        </w:numPr>
        <w:spacing w:after="0" w:line="276" w:lineRule="auto"/>
        <w:rPr>
          <w:rStyle w:val="Hyperlink"/>
          <w:rFonts w:ascii="Arial" w:hAnsi="Arial" w:cs="Arial"/>
          <w:b/>
          <w:bCs/>
          <w:color w:val="8F1A7E"/>
        </w:rPr>
      </w:pPr>
      <w:hyperlink r:id="rId87" w:history="1">
        <w:r w:rsidR="00F8015F" w:rsidRPr="00C002B2">
          <w:rPr>
            <w:rStyle w:val="Hyperlink"/>
            <w:rFonts w:ascii="Arial" w:hAnsi="Arial" w:cs="Arial"/>
            <w:b/>
            <w:bCs/>
            <w:color w:val="8F1A7E"/>
          </w:rPr>
          <w:t>The Health Protection (Coronavirus, Restrictions) (All Tiers) Regulations 2020: Enforcement advice for local authorities</w:t>
        </w:r>
      </w:hyperlink>
    </w:p>
    <w:p w14:paraId="0B00DD69" w14:textId="03F44D0D" w:rsidR="00D764CA" w:rsidRPr="00C002B2" w:rsidRDefault="008C0C6A" w:rsidP="00CB50A2">
      <w:pPr>
        <w:pStyle w:val="ListParagraph"/>
        <w:numPr>
          <w:ilvl w:val="0"/>
          <w:numId w:val="5"/>
        </w:numPr>
        <w:spacing w:after="0" w:line="276" w:lineRule="auto"/>
        <w:rPr>
          <w:rFonts w:ascii="Arial" w:hAnsi="Arial" w:cs="Arial"/>
          <w:b/>
          <w:bCs/>
          <w:color w:val="8F1A7E"/>
          <w:u w:val="single"/>
        </w:rPr>
      </w:pPr>
      <w:hyperlink r:id="rId88" w:history="1">
        <w:r w:rsidR="00D764CA" w:rsidRPr="00C002B2">
          <w:rPr>
            <w:rStyle w:val="Hyperlink"/>
            <w:rFonts w:ascii="Arial" w:hAnsi="Arial" w:cs="Arial"/>
            <w:b/>
            <w:bCs/>
            <w:color w:val="8F1A7E"/>
          </w:rPr>
          <w:t>Changes to local authority powers and duties Health protection and business COVID security resulting from Coronavirus Regulations 2020</w:t>
        </w:r>
      </w:hyperlink>
    </w:p>
    <w:p w14:paraId="64D4F07C" w14:textId="126FEF4E" w:rsidR="00D764CA" w:rsidRPr="00C002B2" w:rsidRDefault="008C0C6A" w:rsidP="00CB50A2">
      <w:pPr>
        <w:pStyle w:val="ListParagraph"/>
        <w:numPr>
          <w:ilvl w:val="0"/>
          <w:numId w:val="5"/>
        </w:numPr>
        <w:spacing w:after="0" w:line="276" w:lineRule="auto"/>
        <w:rPr>
          <w:rFonts w:ascii="Arial" w:hAnsi="Arial" w:cs="Arial"/>
          <w:b/>
          <w:color w:val="8F1A7E"/>
          <w:u w:val="single"/>
        </w:rPr>
      </w:pPr>
      <w:hyperlink r:id="rId89" w:history="1">
        <w:r w:rsidR="00A10572" w:rsidRPr="00C002B2">
          <w:rPr>
            <w:rStyle w:val="Hyperlink"/>
            <w:rFonts w:ascii="Arial" w:hAnsi="Arial" w:cs="Arial"/>
            <w:b/>
            <w:color w:val="8F1A7E"/>
          </w:rPr>
          <w:t>Loneliness, Social Isolation and COVID-19</w:t>
        </w:r>
      </w:hyperlink>
    </w:p>
    <w:sectPr w:rsidR="00D764CA" w:rsidRPr="00C002B2" w:rsidSect="007663E5">
      <w:footerReference w:type="default" r:id="rId90"/>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C939" w14:textId="77777777" w:rsidR="00EB502B" w:rsidRDefault="00EB502B" w:rsidP="00A711FD">
      <w:pPr>
        <w:spacing w:after="0" w:line="240" w:lineRule="auto"/>
      </w:pPr>
      <w:r>
        <w:separator/>
      </w:r>
    </w:p>
  </w:endnote>
  <w:endnote w:type="continuationSeparator" w:id="0">
    <w:p w14:paraId="0BDAEA3C" w14:textId="77777777" w:rsidR="00EB502B" w:rsidRDefault="00EB502B" w:rsidP="00A711FD">
      <w:pPr>
        <w:spacing w:after="0" w:line="240" w:lineRule="auto"/>
      </w:pPr>
      <w:r>
        <w:continuationSeparator/>
      </w:r>
    </w:p>
  </w:endnote>
  <w:endnote w:type="continuationNotice" w:id="1">
    <w:p w14:paraId="30CAD49B" w14:textId="77777777" w:rsidR="00EB502B" w:rsidRDefault="00EB5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
    <w:altName w:val="Cambria"/>
    <w:panose1 w:val="00000000000000000000"/>
    <w:charset w:val="00"/>
    <w:family w:val="roman"/>
    <w:notTrueType/>
    <w:pitch w:val="default"/>
  </w:font>
  <w:font w:name="Arial W01 Ligh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491196"/>
      <w:docPartObj>
        <w:docPartGallery w:val="Page Numbers (Bottom of Page)"/>
        <w:docPartUnique/>
      </w:docPartObj>
    </w:sdtPr>
    <w:sdtEndPr>
      <w:rPr>
        <w:noProof/>
      </w:rPr>
    </w:sdtEndPr>
    <w:sdtContent>
      <w:p w14:paraId="7096DBF5" w14:textId="77777777" w:rsidR="007663E5" w:rsidRDefault="00766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134AC" w14:textId="77777777" w:rsidR="007663E5" w:rsidRDefault="007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0F31" w14:textId="77777777" w:rsidR="00EB502B" w:rsidRDefault="00EB502B" w:rsidP="00A711FD">
      <w:pPr>
        <w:spacing w:after="0" w:line="240" w:lineRule="auto"/>
      </w:pPr>
      <w:r>
        <w:separator/>
      </w:r>
    </w:p>
  </w:footnote>
  <w:footnote w:type="continuationSeparator" w:id="0">
    <w:p w14:paraId="1A44CFB3" w14:textId="77777777" w:rsidR="00EB502B" w:rsidRDefault="00EB502B" w:rsidP="00A711FD">
      <w:pPr>
        <w:spacing w:after="0" w:line="240" w:lineRule="auto"/>
      </w:pPr>
      <w:r>
        <w:continuationSeparator/>
      </w:r>
    </w:p>
  </w:footnote>
  <w:footnote w:type="continuationNotice" w:id="1">
    <w:p w14:paraId="3572AD71" w14:textId="77777777" w:rsidR="00EB502B" w:rsidRDefault="00EB50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5C9"/>
    <w:multiLevelType w:val="hybridMultilevel"/>
    <w:tmpl w:val="29146B3E"/>
    <w:lvl w:ilvl="0" w:tplc="FFFFFFFF">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41E5"/>
    <w:multiLevelType w:val="hybridMultilevel"/>
    <w:tmpl w:val="6226BCB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0E6"/>
    <w:multiLevelType w:val="hybridMultilevel"/>
    <w:tmpl w:val="210AEFE8"/>
    <w:lvl w:ilvl="0" w:tplc="52EA518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82263"/>
    <w:multiLevelType w:val="hybridMultilevel"/>
    <w:tmpl w:val="860840EE"/>
    <w:lvl w:ilvl="0" w:tplc="3D38E2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F7CBA"/>
    <w:multiLevelType w:val="hybridMultilevel"/>
    <w:tmpl w:val="6BEA4D76"/>
    <w:lvl w:ilvl="0" w:tplc="2E84FFE8">
      <w:start w:val="1"/>
      <w:numFmt w:val="bullet"/>
      <w:lvlText w:val=""/>
      <w:lvlJc w:val="left"/>
      <w:pPr>
        <w:tabs>
          <w:tab w:val="num" w:pos="720"/>
        </w:tabs>
        <w:ind w:left="720" w:hanging="360"/>
      </w:pPr>
      <w:rPr>
        <w:rFonts w:ascii="Symbol" w:hAnsi="Symbol" w:hint="default"/>
        <w:sz w:val="20"/>
      </w:rPr>
    </w:lvl>
    <w:lvl w:ilvl="1" w:tplc="344469E2">
      <w:start w:val="1"/>
      <w:numFmt w:val="bullet"/>
      <w:lvlText w:val=""/>
      <w:lvlJc w:val="left"/>
      <w:pPr>
        <w:tabs>
          <w:tab w:val="num" w:pos="1440"/>
        </w:tabs>
        <w:ind w:left="1440" w:hanging="360"/>
      </w:pPr>
      <w:rPr>
        <w:rFonts w:ascii="Symbol" w:hAnsi="Symbol" w:hint="default"/>
        <w:sz w:val="20"/>
      </w:rPr>
    </w:lvl>
    <w:lvl w:ilvl="2" w:tplc="740095FE">
      <w:start w:val="1"/>
      <w:numFmt w:val="bullet"/>
      <w:lvlText w:val=""/>
      <w:lvlJc w:val="left"/>
      <w:pPr>
        <w:tabs>
          <w:tab w:val="num" w:pos="2160"/>
        </w:tabs>
        <w:ind w:left="2160" w:hanging="360"/>
      </w:pPr>
      <w:rPr>
        <w:rFonts w:ascii="Symbol" w:hAnsi="Symbol" w:hint="default"/>
        <w:sz w:val="20"/>
      </w:rPr>
    </w:lvl>
    <w:lvl w:ilvl="3" w:tplc="DE424322">
      <w:start w:val="1"/>
      <w:numFmt w:val="bullet"/>
      <w:lvlText w:val=""/>
      <w:lvlJc w:val="left"/>
      <w:pPr>
        <w:tabs>
          <w:tab w:val="num" w:pos="2880"/>
        </w:tabs>
        <w:ind w:left="2880" w:hanging="360"/>
      </w:pPr>
      <w:rPr>
        <w:rFonts w:ascii="Symbol" w:hAnsi="Symbol" w:hint="default"/>
        <w:sz w:val="20"/>
      </w:rPr>
    </w:lvl>
    <w:lvl w:ilvl="4" w:tplc="F774AF12">
      <w:start w:val="1"/>
      <w:numFmt w:val="bullet"/>
      <w:lvlText w:val=""/>
      <w:lvlJc w:val="left"/>
      <w:pPr>
        <w:tabs>
          <w:tab w:val="num" w:pos="3600"/>
        </w:tabs>
        <w:ind w:left="3600" w:hanging="360"/>
      </w:pPr>
      <w:rPr>
        <w:rFonts w:ascii="Symbol" w:hAnsi="Symbol" w:hint="default"/>
        <w:sz w:val="20"/>
      </w:rPr>
    </w:lvl>
    <w:lvl w:ilvl="5" w:tplc="C85E73DC">
      <w:start w:val="1"/>
      <w:numFmt w:val="bullet"/>
      <w:lvlText w:val=""/>
      <w:lvlJc w:val="left"/>
      <w:pPr>
        <w:tabs>
          <w:tab w:val="num" w:pos="4320"/>
        </w:tabs>
        <w:ind w:left="4320" w:hanging="360"/>
      </w:pPr>
      <w:rPr>
        <w:rFonts w:ascii="Symbol" w:hAnsi="Symbol" w:hint="default"/>
        <w:sz w:val="20"/>
      </w:rPr>
    </w:lvl>
    <w:lvl w:ilvl="6" w:tplc="2DF6969E">
      <w:start w:val="1"/>
      <w:numFmt w:val="bullet"/>
      <w:lvlText w:val=""/>
      <w:lvlJc w:val="left"/>
      <w:pPr>
        <w:tabs>
          <w:tab w:val="num" w:pos="5040"/>
        </w:tabs>
        <w:ind w:left="5040" w:hanging="360"/>
      </w:pPr>
      <w:rPr>
        <w:rFonts w:ascii="Symbol" w:hAnsi="Symbol" w:hint="default"/>
        <w:sz w:val="20"/>
      </w:rPr>
    </w:lvl>
    <w:lvl w:ilvl="7" w:tplc="C9E4AA92">
      <w:start w:val="1"/>
      <w:numFmt w:val="bullet"/>
      <w:lvlText w:val=""/>
      <w:lvlJc w:val="left"/>
      <w:pPr>
        <w:tabs>
          <w:tab w:val="num" w:pos="5760"/>
        </w:tabs>
        <w:ind w:left="5760" w:hanging="360"/>
      </w:pPr>
      <w:rPr>
        <w:rFonts w:ascii="Symbol" w:hAnsi="Symbol" w:hint="default"/>
        <w:sz w:val="20"/>
      </w:rPr>
    </w:lvl>
    <w:lvl w:ilvl="8" w:tplc="17FED94E">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02FA3"/>
    <w:multiLevelType w:val="hybridMultilevel"/>
    <w:tmpl w:val="67F0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E78E9"/>
    <w:multiLevelType w:val="hybridMultilevel"/>
    <w:tmpl w:val="EC446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2754D1"/>
    <w:multiLevelType w:val="hybridMultilevel"/>
    <w:tmpl w:val="20A6C78C"/>
    <w:lvl w:ilvl="0" w:tplc="3E8A8B78">
      <w:start w:val="1"/>
      <w:numFmt w:val="bullet"/>
      <w:lvlText w:val=""/>
      <w:lvlJc w:val="left"/>
      <w:pPr>
        <w:tabs>
          <w:tab w:val="num" w:pos="720"/>
        </w:tabs>
        <w:ind w:left="720" w:hanging="360"/>
      </w:pPr>
      <w:rPr>
        <w:rFonts w:ascii="Symbol" w:hAnsi="Symbol" w:hint="default"/>
        <w:sz w:val="20"/>
      </w:rPr>
    </w:lvl>
    <w:lvl w:ilvl="1" w:tplc="0C5A5EBA">
      <w:start w:val="1"/>
      <w:numFmt w:val="bullet"/>
      <w:lvlText w:val=""/>
      <w:lvlJc w:val="left"/>
      <w:pPr>
        <w:tabs>
          <w:tab w:val="num" w:pos="1440"/>
        </w:tabs>
        <w:ind w:left="1440" w:hanging="360"/>
      </w:pPr>
      <w:rPr>
        <w:rFonts w:ascii="Symbol" w:hAnsi="Symbol" w:hint="default"/>
        <w:sz w:val="20"/>
      </w:rPr>
    </w:lvl>
    <w:lvl w:ilvl="2" w:tplc="5D40D596">
      <w:start w:val="1"/>
      <w:numFmt w:val="bullet"/>
      <w:lvlText w:val=""/>
      <w:lvlJc w:val="left"/>
      <w:pPr>
        <w:tabs>
          <w:tab w:val="num" w:pos="2160"/>
        </w:tabs>
        <w:ind w:left="2160" w:hanging="360"/>
      </w:pPr>
      <w:rPr>
        <w:rFonts w:ascii="Symbol" w:hAnsi="Symbol" w:hint="default"/>
        <w:sz w:val="20"/>
      </w:rPr>
    </w:lvl>
    <w:lvl w:ilvl="3" w:tplc="8D4AD2A0">
      <w:start w:val="1"/>
      <w:numFmt w:val="bullet"/>
      <w:lvlText w:val=""/>
      <w:lvlJc w:val="left"/>
      <w:pPr>
        <w:tabs>
          <w:tab w:val="num" w:pos="2880"/>
        </w:tabs>
        <w:ind w:left="2880" w:hanging="360"/>
      </w:pPr>
      <w:rPr>
        <w:rFonts w:ascii="Symbol" w:hAnsi="Symbol" w:hint="default"/>
        <w:sz w:val="20"/>
      </w:rPr>
    </w:lvl>
    <w:lvl w:ilvl="4" w:tplc="FD08D110">
      <w:start w:val="1"/>
      <w:numFmt w:val="bullet"/>
      <w:lvlText w:val=""/>
      <w:lvlJc w:val="left"/>
      <w:pPr>
        <w:tabs>
          <w:tab w:val="num" w:pos="3600"/>
        </w:tabs>
        <w:ind w:left="3600" w:hanging="360"/>
      </w:pPr>
      <w:rPr>
        <w:rFonts w:ascii="Symbol" w:hAnsi="Symbol" w:hint="default"/>
        <w:sz w:val="20"/>
      </w:rPr>
    </w:lvl>
    <w:lvl w:ilvl="5" w:tplc="D8B2DDAE">
      <w:start w:val="1"/>
      <w:numFmt w:val="bullet"/>
      <w:lvlText w:val=""/>
      <w:lvlJc w:val="left"/>
      <w:pPr>
        <w:tabs>
          <w:tab w:val="num" w:pos="4320"/>
        </w:tabs>
        <w:ind w:left="4320" w:hanging="360"/>
      </w:pPr>
      <w:rPr>
        <w:rFonts w:ascii="Symbol" w:hAnsi="Symbol" w:hint="default"/>
        <w:sz w:val="20"/>
      </w:rPr>
    </w:lvl>
    <w:lvl w:ilvl="6" w:tplc="E3246BA2">
      <w:start w:val="1"/>
      <w:numFmt w:val="bullet"/>
      <w:lvlText w:val=""/>
      <w:lvlJc w:val="left"/>
      <w:pPr>
        <w:tabs>
          <w:tab w:val="num" w:pos="5040"/>
        </w:tabs>
        <w:ind w:left="5040" w:hanging="360"/>
      </w:pPr>
      <w:rPr>
        <w:rFonts w:ascii="Symbol" w:hAnsi="Symbol" w:hint="default"/>
        <w:sz w:val="20"/>
      </w:rPr>
    </w:lvl>
    <w:lvl w:ilvl="7" w:tplc="7EBA102E">
      <w:start w:val="1"/>
      <w:numFmt w:val="bullet"/>
      <w:lvlText w:val=""/>
      <w:lvlJc w:val="left"/>
      <w:pPr>
        <w:tabs>
          <w:tab w:val="num" w:pos="5760"/>
        </w:tabs>
        <w:ind w:left="5760" w:hanging="360"/>
      </w:pPr>
      <w:rPr>
        <w:rFonts w:ascii="Symbol" w:hAnsi="Symbol" w:hint="default"/>
        <w:sz w:val="20"/>
      </w:rPr>
    </w:lvl>
    <w:lvl w:ilvl="8" w:tplc="398E8362">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1373F"/>
    <w:multiLevelType w:val="hybridMultilevel"/>
    <w:tmpl w:val="6D1A0C20"/>
    <w:lvl w:ilvl="0" w:tplc="07EA1D66">
      <w:start w:val="1"/>
      <w:numFmt w:val="bullet"/>
      <w:lvlText w:val="o"/>
      <w:lvlJc w:val="left"/>
      <w:pPr>
        <w:tabs>
          <w:tab w:val="num" w:pos="720"/>
        </w:tabs>
        <w:ind w:left="720" w:hanging="360"/>
      </w:pPr>
      <w:rPr>
        <w:rFonts w:ascii="Courier New" w:hAnsi="Courier New" w:cs="Times New Roman" w:hint="default"/>
        <w:sz w:val="20"/>
      </w:rPr>
    </w:lvl>
    <w:lvl w:ilvl="1" w:tplc="1E528836">
      <w:start w:val="1"/>
      <w:numFmt w:val="bullet"/>
      <w:lvlText w:val="o"/>
      <w:lvlJc w:val="left"/>
      <w:pPr>
        <w:tabs>
          <w:tab w:val="num" w:pos="1440"/>
        </w:tabs>
        <w:ind w:left="1440" w:hanging="360"/>
      </w:pPr>
      <w:rPr>
        <w:rFonts w:ascii="Courier New" w:hAnsi="Courier New" w:cs="Times New Roman" w:hint="default"/>
        <w:sz w:val="20"/>
      </w:rPr>
    </w:lvl>
    <w:lvl w:ilvl="2" w:tplc="E13697A4">
      <w:start w:val="1"/>
      <w:numFmt w:val="bullet"/>
      <w:lvlText w:val="o"/>
      <w:lvlJc w:val="left"/>
      <w:pPr>
        <w:tabs>
          <w:tab w:val="num" w:pos="2160"/>
        </w:tabs>
        <w:ind w:left="2160" w:hanging="360"/>
      </w:pPr>
      <w:rPr>
        <w:rFonts w:ascii="Courier New" w:hAnsi="Courier New" w:cs="Times New Roman" w:hint="default"/>
        <w:sz w:val="20"/>
      </w:rPr>
    </w:lvl>
    <w:lvl w:ilvl="3" w:tplc="EDB032C6">
      <w:start w:val="1"/>
      <w:numFmt w:val="bullet"/>
      <w:lvlText w:val="o"/>
      <w:lvlJc w:val="left"/>
      <w:pPr>
        <w:tabs>
          <w:tab w:val="num" w:pos="2880"/>
        </w:tabs>
        <w:ind w:left="2880" w:hanging="360"/>
      </w:pPr>
      <w:rPr>
        <w:rFonts w:ascii="Courier New" w:hAnsi="Courier New" w:cs="Times New Roman" w:hint="default"/>
        <w:sz w:val="20"/>
      </w:rPr>
    </w:lvl>
    <w:lvl w:ilvl="4" w:tplc="56B0002E">
      <w:start w:val="1"/>
      <w:numFmt w:val="bullet"/>
      <w:lvlText w:val="o"/>
      <w:lvlJc w:val="left"/>
      <w:pPr>
        <w:tabs>
          <w:tab w:val="num" w:pos="3600"/>
        </w:tabs>
        <w:ind w:left="3600" w:hanging="360"/>
      </w:pPr>
      <w:rPr>
        <w:rFonts w:ascii="Courier New" w:hAnsi="Courier New" w:cs="Times New Roman" w:hint="default"/>
        <w:sz w:val="20"/>
      </w:rPr>
    </w:lvl>
    <w:lvl w:ilvl="5" w:tplc="41D4E3CC">
      <w:start w:val="1"/>
      <w:numFmt w:val="bullet"/>
      <w:lvlText w:val="o"/>
      <w:lvlJc w:val="left"/>
      <w:pPr>
        <w:tabs>
          <w:tab w:val="num" w:pos="4320"/>
        </w:tabs>
        <w:ind w:left="4320" w:hanging="360"/>
      </w:pPr>
      <w:rPr>
        <w:rFonts w:ascii="Courier New" w:hAnsi="Courier New" w:cs="Times New Roman" w:hint="default"/>
        <w:sz w:val="20"/>
      </w:rPr>
    </w:lvl>
    <w:lvl w:ilvl="6" w:tplc="B554E72A">
      <w:start w:val="1"/>
      <w:numFmt w:val="bullet"/>
      <w:lvlText w:val="o"/>
      <w:lvlJc w:val="left"/>
      <w:pPr>
        <w:tabs>
          <w:tab w:val="num" w:pos="5040"/>
        </w:tabs>
        <w:ind w:left="5040" w:hanging="360"/>
      </w:pPr>
      <w:rPr>
        <w:rFonts w:ascii="Courier New" w:hAnsi="Courier New" w:cs="Times New Roman" w:hint="default"/>
        <w:sz w:val="20"/>
      </w:rPr>
    </w:lvl>
    <w:lvl w:ilvl="7" w:tplc="E1620BF4">
      <w:start w:val="1"/>
      <w:numFmt w:val="bullet"/>
      <w:lvlText w:val="o"/>
      <w:lvlJc w:val="left"/>
      <w:pPr>
        <w:tabs>
          <w:tab w:val="num" w:pos="5760"/>
        </w:tabs>
        <w:ind w:left="5760" w:hanging="360"/>
      </w:pPr>
      <w:rPr>
        <w:rFonts w:ascii="Courier New" w:hAnsi="Courier New" w:cs="Times New Roman" w:hint="default"/>
        <w:sz w:val="20"/>
      </w:rPr>
    </w:lvl>
    <w:lvl w:ilvl="8" w:tplc="0D92144C">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2E4F545B"/>
    <w:multiLevelType w:val="hybridMultilevel"/>
    <w:tmpl w:val="E4FC1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514C7"/>
    <w:multiLevelType w:val="hybridMultilevel"/>
    <w:tmpl w:val="B4D0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C2B75"/>
    <w:multiLevelType w:val="hybridMultilevel"/>
    <w:tmpl w:val="D42E990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553E0E"/>
    <w:multiLevelType w:val="hybridMultilevel"/>
    <w:tmpl w:val="C4A8010E"/>
    <w:lvl w:ilvl="0" w:tplc="B308C954">
      <w:start w:val="1"/>
      <w:numFmt w:val="bullet"/>
      <w:lvlText w:val=""/>
      <w:lvlJc w:val="left"/>
      <w:pPr>
        <w:ind w:left="720" w:hanging="360"/>
      </w:pPr>
      <w:rPr>
        <w:rFonts w:ascii="Symbol" w:hAnsi="Symbol" w:hint="default"/>
      </w:rPr>
    </w:lvl>
    <w:lvl w:ilvl="1" w:tplc="1ED68376">
      <w:start w:val="1"/>
      <w:numFmt w:val="bullet"/>
      <w:lvlText w:val="o"/>
      <w:lvlJc w:val="left"/>
      <w:pPr>
        <w:ind w:left="1440" w:hanging="360"/>
      </w:pPr>
      <w:rPr>
        <w:rFonts w:ascii="Courier New" w:hAnsi="Courier New" w:hint="default"/>
      </w:rPr>
    </w:lvl>
    <w:lvl w:ilvl="2" w:tplc="C4C682C2">
      <w:start w:val="1"/>
      <w:numFmt w:val="bullet"/>
      <w:lvlText w:val=""/>
      <w:lvlJc w:val="left"/>
      <w:pPr>
        <w:ind w:left="2160" w:hanging="360"/>
      </w:pPr>
      <w:rPr>
        <w:rFonts w:ascii="Wingdings" w:hAnsi="Wingdings" w:hint="default"/>
      </w:rPr>
    </w:lvl>
    <w:lvl w:ilvl="3" w:tplc="EB6AC0B0">
      <w:start w:val="1"/>
      <w:numFmt w:val="bullet"/>
      <w:lvlText w:val=""/>
      <w:lvlJc w:val="left"/>
      <w:pPr>
        <w:ind w:left="2880" w:hanging="360"/>
      </w:pPr>
      <w:rPr>
        <w:rFonts w:ascii="Symbol" w:hAnsi="Symbol" w:hint="default"/>
      </w:rPr>
    </w:lvl>
    <w:lvl w:ilvl="4" w:tplc="BCA81FE4">
      <w:start w:val="1"/>
      <w:numFmt w:val="bullet"/>
      <w:lvlText w:val="o"/>
      <w:lvlJc w:val="left"/>
      <w:pPr>
        <w:ind w:left="3600" w:hanging="360"/>
      </w:pPr>
      <w:rPr>
        <w:rFonts w:ascii="Courier New" w:hAnsi="Courier New" w:hint="default"/>
      </w:rPr>
    </w:lvl>
    <w:lvl w:ilvl="5" w:tplc="ADBC7328">
      <w:start w:val="1"/>
      <w:numFmt w:val="bullet"/>
      <w:lvlText w:val=""/>
      <w:lvlJc w:val="left"/>
      <w:pPr>
        <w:ind w:left="4320" w:hanging="360"/>
      </w:pPr>
      <w:rPr>
        <w:rFonts w:ascii="Wingdings" w:hAnsi="Wingdings" w:hint="default"/>
      </w:rPr>
    </w:lvl>
    <w:lvl w:ilvl="6" w:tplc="4726F4EA">
      <w:start w:val="1"/>
      <w:numFmt w:val="bullet"/>
      <w:lvlText w:val=""/>
      <w:lvlJc w:val="left"/>
      <w:pPr>
        <w:ind w:left="5040" w:hanging="360"/>
      </w:pPr>
      <w:rPr>
        <w:rFonts w:ascii="Symbol" w:hAnsi="Symbol" w:hint="default"/>
      </w:rPr>
    </w:lvl>
    <w:lvl w:ilvl="7" w:tplc="43E2A910">
      <w:start w:val="1"/>
      <w:numFmt w:val="bullet"/>
      <w:lvlText w:val="o"/>
      <w:lvlJc w:val="left"/>
      <w:pPr>
        <w:ind w:left="5760" w:hanging="360"/>
      </w:pPr>
      <w:rPr>
        <w:rFonts w:ascii="Courier New" w:hAnsi="Courier New" w:hint="default"/>
      </w:rPr>
    </w:lvl>
    <w:lvl w:ilvl="8" w:tplc="4C9C9110">
      <w:start w:val="1"/>
      <w:numFmt w:val="bullet"/>
      <w:lvlText w:val=""/>
      <w:lvlJc w:val="left"/>
      <w:pPr>
        <w:ind w:left="6480" w:hanging="360"/>
      </w:pPr>
      <w:rPr>
        <w:rFonts w:ascii="Wingdings" w:hAnsi="Wingdings" w:hint="default"/>
      </w:rPr>
    </w:lvl>
  </w:abstractNum>
  <w:abstractNum w:abstractNumId="13" w15:restartNumberingAfterBreak="0">
    <w:nsid w:val="5B016FE6"/>
    <w:multiLevelType w:val="hybridMultilevel"/>
    <w:tmpl w:val="4AD8D41C"/>
    <w:lvl w:ilvl="0" w:tplc="E31400A0">
      <w:start w:val="1"/>
      <w:numFmt w:val="bullet"/>
      <w:lvlText w:val=""/>
      <w:lvlJc w:val="left"/>
      <w:pPr>
        <w:ind w:left="720" w:hanging="360"/>
      </w:pPr>
      <w:rPr>
        <w:rFonts w:ascii="Symbol" w:hAnsi="Symbol" w:hint="default"/>
      </w:rPr>
    </w:lvl>
    <w:lvl w:ilvl="1" w:tplc="60AE6F66">
      <w:start w:val="1"/>
      <w:numFmt w:val="bullet"/>
      <w:lvlText w:val="o"/>
      <w:lvlJc w:val="left"/>
      <w:pPr>
        <w:ind w:left="1440" w:hanging="360"/>
      </w:pPr>
      <w:rPr>
        <w:rFonts w:ascii="Courier New" w:hAnsi="Courier New" w:hint="default"/>
      </w:rPr>
    </w:lvl>
    <w:lvl w:ilvl="2" w:tplc="2B642852">
      <w:start w:val="1"/>
      <w:numFmt w:val="bullet"/>
      <w:lvlText w:val=""/>
      <w:lvlJc w:val="left"/>
      <w:pPr>
        <w:ind w:left="2160" w:hanging="360"/>
      </w:pPr>
      <w:rPr>
        <w:rFonts w:ascii="Wingdings" w:hAnsi="Wingdings" w:hint="default"/>
      </w:rPr>
    </w:lvl>
    <w:lvl w:ilvl="3" w:tplc="484E496C">
      <w:start w:val="1"/>
      <w:numFmt w:val="bullet"/>
      <w:lvlText w:val=""/>
      <w:lvlJc w:val="left"/>
      <w:pPr>
        <w:ind w:left="2880" w:hanging="360"/>
      </w:pPr>
      <w:rPr>
        <w:rFonts w:ascii="Symbol" w:hAnsi="Symbol" w:hint="default"/>
      </w:rPr>
    </w:lvl>
    <w:lvl w:ilvl="4" w:tplc="2062D2FA">
      <w:start w:val="1"/>
      <w:numFmt w:val="bullet"/>
      <w:lvlText w:val="o"/>
      <w:lvlJc w:val="left"/>
      <w:pPr>
        <w:ind w:left="3600" w:hanging="360"/>
      </w:pPr>
      <w:rPr>
        <w:rFonts w:ascii="Courier New" w:hAnsi="Courier New" w:hint="default"/>
      </w:rPr>
    </w:lvl>
    <w:lvl w:ilvl="5" w:tplc="654EDF2A">
      <w:start w:val="1"/>
      <w:numFmt w:val="bullet"/>
      <w:lvlText w:val=""/>
      <w:lvlJc w:val="left"/>
      <w:pPr>
        <w:ind w:left="4320" w:hanging="360"/>
      </w:pPr>
      <w:rPr>
        <w:rFonts w:ascii="Wingdings" w:hAnsi="Wingdings" w:hint="default"/>
      </w:rPr>
    </w:lvl>
    <w:lvl w:ilvl="6" w:tplc="DD745D90">
      <w:start w:val="1"/>
      <w:numFmt w:val="bullet"/>
      <w:lvlText w:val=""/>
      <w:lvlJc w:val="left"/>
      <w:pPr>
        <w:ind w:left="5040" w:hanging="360"/>
      </w:pPr>
      <w:rPr>
        <w:rFonts w:ascii="Symbol" w:hAnsi="Symbol" w:hint="default"/>
      </w:rPr>
    </w:lvl>
    <w:lvl w:ilvl="7" w:tplc="E52E9950">
      <w:start w:val="1"/>
      <w:numFmt w:val="bullet"/>
      <w:lvlText w:val="o"/>
      <w:lvlJc w:val="left"/>
      <w:pPr>
        <w:ind w:left="5760" w:hanging="360"/>
      </w:pPr>
      <w:rPr>
        <w:rFonts w:ascii="Courier New" w:hAnsi="Courier New" w:hint="default"/>
      </w:rPr>
    </w:lvl>
    <w:lvl w:ilvl="8" w:tplc="1CBCD83A">
      <w:start w:val="1"/>
      <w:numFmt w:val="bullet"/>
      <w:lvlText w:val=""/>
      <w:lvlJc w:val="left"/>
      <w:pPr>
        <w:ind w:left="6480" w:hanging="360"/>
      </w:pPr>
      <w:rPr>
        <w:rFonts w:ascii="Wingdings" w:hAnsi="Wingdings" w:hint="default"/>
      </w:rPr>
    </w:lvl>
  </w:abstractNum>
  <w:abstractNum w:abstractNumId="14" w15:restartNumberingAfterBreak="0">
    <w:nsid w:val="668D0C19"/>
    <w:multiLevelType w:val="hybridMultilevel"/>
    <w:tmpl w:val="7A744DB6"/>
    <w:lvl w:ilvl="0" w:tplc="61EC1D80">
      <w:start w:val="1"/>
      <w:numFmt w:val="bullet"/>
      <w:lvlText w:val="o"/>
      <w:lvlJc w:val="left"/>
      <w:pPr>
        <w:tabs>
          <w:tab w:val="num" w:pos="720"/>
        </w:tabs>
        <w:ind w:left="720" w:hanging="360"/>
      </w:pPr>
      <w:rPr>
        <w:rFonts w:ascii="Courier New" w:hAnsi="Courier New" w:cs="Times New Roman" w:hint="default"/>
        <w:sz w:val="20"/>
      </w:rPr>
    </w:lvl>
    <w:lvl w:ilvl="1" w:tplc="2A600F0A">
      <w:start w:val="1"/>
      <w:numFmt w:val="bullet"/>
      <w:lvlText w:val="o"/>
      <w:lvlJc w:val="left"/>
      <w:pPr>
        <w:tabs>
          <w:tab w:val="num" w:pos="1440"/>
        </w:tabs>
        <w:ind w:left="1440" w:hanging="360"/>
      </w:pPr>
      <w:rPr>
        <w:rFonts w:ascii="Courier New" w:hAnsi="Courier New" w:cs="Times New Roman" w:hint="default"/>
        <w:sz w:val="20"/>
      </w:rPr>
    </w:lvl>
    <w:lvl w:ilvl="2" w:tplc="5C72F440">
      <w:start w:val="1"/>
      <w:numFmt w:val="bullet"/>
      <w:lvlText w:val="o"/>
      <w:lvlJc w:val="left"/>
      <w:pPr>
        <w:tabs>
          <w:tab w:val="num" w:pos="2160"/>
        </w:tabs>
        <w:ind w:left="2160" w:hanging="360"/>
      </w:pPr>
      <w:rPr>
        <w:rFonts w:ascii="Courier New" w:hAnsi="Courier New" w:cs="Times New Roman" w:hint="default"/>
        <w:sz w:val="20"/>
      </w:rPr>
    </w:lvl>
    <w:lvl w:ilvl="3" w:tplc="DB7CCA5A">
      <w:start w:val="1"/>
      <w:numFmt w:val="bullet"/>
      <w:lvlText w:val="o"/>
      <w:lvlJc w:val="left"/>
      <w:pPr>
        <w:tabs>
          <w:tab w:val="num" w:pos="2880"/>
        </w:tabs>
        <w:ind w:left="2880" w:hanging="360"/>
      </w:pPr>
      <w:rPr>
        <w:rFonts w:ascii="Courier New" w:hAnsi="Courier New" w:cs="Times New Roman" w:hint="default"/>
        <w:sz w:val="20"/>
      </w:rPr>
    </w:lvl>
    <w:lvl w:ilvl="4" w:tplc="96A6C9E6">
      <w:start w:val="1"/>
      <w:numFmt w:val="bullet"/>
      <w:lvlText w:val="o"/>
      <w:lvlJc w:val="left"/>
      <w:pPr>
        <w:tabs>
          <w:tab w:val="num" w:pos="3600"/>
        </w:tabs>
        <w:ind w:left="3600" w:hanging="360"/>
      </w:pPr>
      <w:rPr>
        <w:rFonts w:ascii="Courier New" w:hAnsi="Courier New" w:cs="Times New Roman" w:hint="default"/>
        <w:sz w:val="20"/>
      </w:rPr>
    </w:lvl>
    <w:lvl w:ilvl="5" w:tplc="F708754E">
      <w:start w:val="1"/>
      <w:numFmt w:val="bullet"/>
      <w:lvlText w:val="o"/>
      <w:lvlJc w:val="left"/>
      <w:pPr>
        <w:tabs>
          <w:tab w:val="num" w:pos="4320"/>
        </w:tabs>
        <w:ind w:left="4320" w:hanging="360"/>
      </w:pPr>
      <w:rPr>
        <w:rFonts w:ascii="Courier New" w:hAnsi="Courier New" w:cs="Times New Roman" w:hint="default"/>
        <w:sz w:val="20"/>
      </w:rPr>
    </w:lvl>
    <w:lvl w:ilvl="6" w:tplc="AA68DC7C">
      <w:start w:val="1"/>
      <w:numFmt w:val="bullet"/>
      <w:lvlText w:val="o"/>
      <w:lvlJc w:val="left"/>
      <w:pPr>
        <w:tabs>
          <w:tab w:val="num" w:pos="5040"/>
        </w:tabs>
        <w:ind w:left="5040" w:hanging="360"/>
      </w:pPr>
      <w:rPr>
        <w:rFonts w:ascii="Courier New" w:hAnsi="Courier New" w:cs="Times New Roman" w:hint="default"/>
        <w:sz w:val="20"/>
      </w:rPr>
    </w:lvl>
    <w:lvl w:ilvl="7" w:tplc="0C848670">
      <w:start w:val="1"/>
      <w:numFmt w:val="bullet"/>
      <w:lvlText w:val="o"/>
      <w:lvlJc w:val="left"/>
      <w:pPr>
        <w:tabs>
          <w:tab w:val="num" w:pos="5760"/>
        </w:tabs>
        <w:ind w:left="5760" w:hanging="360"/>
      </w:pPr>
      <w:rPr>
        <w:rFonts w:ascii="Courier New" w:hAnsi="Courier New" w:cs="Times New Roman" w:hint="default"/>
        <w:sz w:val="20"/>
      </w:rPr>
    </w:lvl>
    <w:lvl w:ilvl="8" w:tplc="F2E4B6D2">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66E523EA"/>
    <w:multiLevelType w:val="hybridMultilevel"/>
    <w:tmpl w:val="20ACE44A"/>
    <w:lvl w:ilvl="0" w:tplc="6B5E8B7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64F64"/>
    <w:multiLevelType w:val="hybridMultilevel"/>
    <w:tmpl w:val="EA3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15"/>
  </w:num>
  <w:num w:numId="5">
    <w:abstractNumId w:val="10"/>
  </w:num>
  <w:num w:numId="6">
    <w:abstractNumId w:val="0"/>
  </w:num>
  <w:num w:numId="7">
    <w:abstractNumId w:val="4"/>
  </w:num>
  <w:num w:numId="8">
    <w:abstractNumId w:val="8"/>
  </w:num>
  <w:num w:numId="9">
    <w:abstractNumId w:val="14"/>
  </w:num>
  <w:num w:numId="10">
    <w:abstractNumId w:val="7"/>
  </w:num>
  <w:num w:numId="11">
    <w:abstractNumId w:val="11"/>
  </w:num>
  <w:num w:numId="12">
    <w:abstractNumId w:val="2"/>
  </w:num>
  <w:num w:numId="13">
    <w:abstractNumId w:val="6"/>
  </w:num>
  <w:num w:numId="14">
    <w:abstractNumId w:val="5"/>
  </w:num>
  <w:num w:numId="15">
    <w:abstractNumId w:val="16"/>
  </w:num>
  <w:num w:numId="16">
    <w:abstractNumId w:val="9"/>
  </w:num>
  <w:num w:numId="17">
    <w:abstractNumId w:val="1"/>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E1"/>
    <w:rsid w:val="00002F1C"/>
    <w:rsid w:val="0000466D"/>
    <w:rsid w:val="000056C3"/>
    <w:rsid w:val="000060F3"/>
    <w:rsid w:val="00006E4E"/>
    <w:rsid w:val="0001331D"/>
    <w:rsid w:val="000139E7"/>
    <w:rsid w:val="00020795"/>
    <w:rsid w:val="000233C7"/>
    <w:rsid w:val="00027B0A"/>
    <w:rsid w:val="00030E9C"/>
    <w:rsid w:val="00033CC7"/>
    <w:rsid w:val="000344CB"/>
    <w:rsid w:val="00036941"/>
    <w:rsid w:val="000416ED"/>
    <w:rsid w:val="00046B18"/>
    <w:rsid w:val="00046E5E"/>
    <w:rsid w:val="0005269A"/>
    <w:rsid w:val="000535A0"/>
    <w:rsid w:val="0005535E"/>
    <w:rsid w:val="00055C31"/>
    <w:rsid w:val="00055CBE"/>
    <w:rsid w:val="00057615"/>
    <w:rsid w:val="00057D55"/>
    <w:rsid w:val="000621A5"/>
    <w:rsid w:val="000660EF"/>
    <w:rsid w:val="00066DF4"/>
    <w:rsid w:val="000670A0"/>
    <w:rsid w:val="000742BF"/>
    <w:rsid w:val="0007461E"/>
    <w:rsid w:val="00076047"/>
    <w:rsid w:val="000820B0"/>
    <w:rsid w:val="000843C4"/>
    <w:rsid w:val="00084659"/>
    <w:rsid w:val="00090263"/>
    <w:rsid w:val="0009077A"/>
    <w:rsid w:val="00090914"/>
    <w:rsid w:val="0009424E"/>
    <w:rsid w:val="000954EE"/>
    <w:rsid w:val="000A3779"/>
    <w:rsid w:val="000A5545"/>
    <w:rsid w:val="000A5F71"/>
    <w:rsid w:val="000D1D3B"/>
    <w:rsid w:val="000D2278"/>
    <w:rsid w:val="000D2B00"/>
    <w:rsid w:val="000D5060"/>
    <w:rsid w:val="000D5100"/>
    <w:rsid w:val="000D64D0"/>
    <w:rsid w:val="000E2542"/>
    <w:rsid w:val="000E7A89"/>
    <w:rsid w:val="000F3D7B"/>
    <w:rsid w:val="00102E66"/>
    <w:rsid w:val="0010687A"/>
    <w:rsid w:val="001078D9"/>
    <w:rsid w:val="001236E5"/>
    <w:rsid w:val="00123CC7"/>
    <w:rsid w:val="00125D34"/>
    <w:rsid w:val="0012651B"/>
    <w:rsid w:val="00127C2B"/>
    <w:rsid w:val="0013217A"/>
    <w:rsid w:val="00134C4B"/>
    <w:rsid w:val="00136A5A"/>
    <w:rsid w:val="00140D42"/>
    <w:rsid w:val="00141AA3"/>
    <w:rsid w:val="00142AF1"/>
    <w:rsid w:val="00144A9E"/>
    <w:rsid w:val="00147FE5"/>
    <w:rsid w:val="00151D50"/>
    <w:rsid w:val="001534B2"/>
    <w:rsid w:val="00164CF5"/>
    <w:rsid w:val="00164DC6"/>
    <w:rsid w:val="00166964"/>
    <w:rsid w:val="00172F96"/>
    <w:rsid w:val="001747A8"/>
    <w:rsid w:val="001776D7"/>
    <w:rsid w:val="00182A43"/>
    <w:rsid w:val="00186DC5"/>
    <w:rsid w:val="0019057A"/>
    <w:rsid w:val="00190B4A"/>
    <w:rsid w:val="0019255A"/>
    <w:rsid w:val="0019774D"/>
    <w:rsid w:val="001A17DC"/>
    <w:rsid w:val="001A72F7"/>
    <w:rsid w:val="001A7AF0"/>
    <w:rsid w:val="001B07EB"/>
    <w:rsid w:val="001B1358"/>
    <w:rsid w:val="001B2A2A"/>
    <w:rsid w:val="001B2D19"/>
    <w:rsid w:val="001B38FC"/>
    <w:rsid w:val="001B48AA"/>
    <w:rsid w:val="001B50D5"/>
    <w:rsid w:val="001B5BB9"/>
    <w:rsid w:val="001B6C46"/>
    <w:rsid w:val="001C1862"/>
    <w:rsid w:val="001C48E0"/>
    <w:rsid w:val="001C5C7E"/>
    <w:rsid w:val="001D2276"/>
    <w:rsid w:val="001D23F2"/>
    <w:rsid w:val="001D5042"/>
    <w:rsid w:val="001D5A20"/>
    <w:rsid w:val="001D7DD2"/>
    <w:rsid w:val="001F493B"/>
    <w:rsid w:val="001F6EA3"/>
    <w:rsid w:val="001F72FA"/>
    <w:rsid w:val="002012A5"/>
    <w:rsid w:val="002013CA"/>
    <w:rsid w:val="0020200B"/>
    <w:rsid w:val="00204186"/>
    <w:rsid w:val="0020437F"/>
    <w:rsid w:val="0021059B"/>
    <w:rsid w:val="00210948"/>
    <w:rsid w:val="002110DB"/>
    <w:rsid w:val="00212E79"/>
    <w:rsid w:val="00213B73"/>
    <w:rsid w:val="00215C50"/>
    <w:rsid w:val="002177C7"/>
    <w:rsid w:val="00220CFC"/>
    <w:rsid w:val="00222FCD"/>
    <w:rsid w:val="0022372E"/>
    <w:rsid w:val="00223758"/>
    <w:rsid w:val="00223808"/>
    <w:rsid w:val="00227AFE"/>
    <w:rsid w:val="00230E45"/>
    <w:rsid w:val="00231410"/>
    <w:rsid w:val="00234AF2"/>
    <w:rsid w:val="00235AFC"/>
    <w:rsid w:val="0023709C"/>
    <w:rsid w:val="00241CF2"/>
    <w:rsid w:val="0024587B"/>
    <w:rsid w:val="00246A22"/>
    <w:rsid w:val="002515E6"/>
    <w:rsid w:val="00252BF5"/>
    <w:rsid w:val="00256A38"/>
    <w:rsid w:val="0026550B"/>
    <w:rsid w:val="0027007E"/>
    <w:rsid w:val="00271366"/>
    <w:rsid w:val="002727C6"/>
    <w:rsid w:val="00276D15"/>
    <w:rsid w:val="00280ED1"/>
    <w:rsid w:val="00287A8F"/>
    <w:rsid w:val="00290B27"/>
    <w:rsid w:val="00291996"/>
    <w:rsid w:val="002947C1"/>
    <w:rsid w:val="002959C6"/>
    <w:rsid w:val="002969F8"/>
    <w:rsid w:val="00296C0D"/>
    <w:rsid w:val="002A07E3"/>
    <w:rsid w:val="002A10AE"/>
    <w:rsid w:val="002A15D0"/>
    <w:rsid w:val="002A22DB"/>
    <w:rsid w:val="002A2B74"/>
    <w:rsid w:val="002A364B"/>
    <w:rsid w:val="002A381B"/>
    <w:rsid w:val="002A5718"/>
    <w:rsid w:val="002A6112"/>
    <w:rsid w:val="002A7955"/>
    <w:rsid w:val="002B24D9"/>
    <w:rsid w:val="002B2709"/>
    <w:rsid w:val="002B2C8F"/>
    <w:rsid w:val="002B4762"/>
    <w:rsid w:val="002B56C5"/>
    <w:rsid w:val="002B6282"/>
    <w:rsid w:val="002B7502"/>
    <w:rsid w:val="002C1E57"/>
    <w:rsid w:val="002C2D60"/>
    <w:rsid w:val="002C4A81"/>
    <w:rsid w:val="002D545B"/>
    <w:rsid w:val="002E0189"/>
    <w:rsid w:val="002E15CB"/>
    <w:rsid w:val="002E5045"/>
    <w:rsid w:val="002E6BF7"/>
    <w:rsid w:val="002E72BD"/>
    <w:rsid w:val="002F4BFE"/>
    <w:rsid w:val="002F61BA"/>
    <w:rsid w:val="002F6EDE"/>
    <w:rsid w:val="002F7961"/>
    <w:rsid w:val="00300500"/>
    <w:rsid w:val="003014FF"/>
    <w:rsid w:val="003016DF"/>
    <w:rsid w:val="00303227"/>
    <w:rsid w:val="003077EB"/>
    <w:rsid w:val="00307D31"/>
    <w:rsid w:val="00310853"/>
    <w:rsid w:val="003116DA"/>
    <w:rsid w:val="00314876"/>
    <w:rsid w:val="00320488"/>
    <w:rsid w:val="00320AEA"/>
    <w:rsid w:val="00320AFA"/>
    <w:rsid w:val="0032152C"/>
    <w:rsid w:val="00323D15"/>
    <w:rsid w:val="00327231"/>
    <w:rsid w:val="0032761A"/>
    <w:rsid w:val="00331E0C"/>
    <w:rsid w:val="00332D0D"/>
    <w:rsid w:val="003412D2"/>
    <w:rsid w:val="003423D4"/>
    <w:rsid w:val="0034CD57"/>
    <w:rsid w:val="00350EC7"/>
    <w:rsid w:val="0035303F"/>
    <w:rsid w:val="00353425"/>
    <w:rsid w:val="003539FB"/>
    <w:rsid w:val="003550E0"/>
    <w:rsid w:val="0035639C"/>
    <w:rsid w:val="0035674F"/>
    <w:rsid w:val="003630E1"/>
    <w:rsid w:val="00365919"/>
    <w:rsid w:val="00371A7A"/>
    <w:rsid w:val="00371F94"/>
    <w:rsid w:val="003742EC"/>
    <w:rsid w:val="0037717B"/>
    <w:rsid w:val="00380192"/>
    <w:rsid w:val="00382E91"/>
    <w:rsid w:val="00383AA0"/>
    <w:rsid w:val="00383D77"/>
    <w:rsid w:val="003869D6"/>
    <w:rsid w:val="003900B4"/>
    <w:rsid w:val="003919F6"/>
    <w:rsid w:val="003926FC"/>
    <w:rsid w:val="0039787A"/>
    <w:rsid w:val="003A0515"/>
    <w:rsid w:val="003A0BA2"/>
    <w:rsid w:val="003A2D83"/>
    <w:rsid w:val="003A3328"/>
    <w:rsid w:val="003A5656"/>
    <w:rsid w:val="003C1594"/>
    <w:rsid w:val="003C77FF"/>
    <w:rsid w:val="003C7864"/>
    <w:rsid w:val="003D24E8"/>
    <w:rsid w:val="003D7A2A"/>
    <w:rsid w:val="003E01A8"/>
    <w:rsid w:val="003E14AE"/>
    <w:rsid w:val="003E2189"/>
    <w:rsid w:val="003E77C8"/>
    <w:rsid w:val="003E79A8"/>
    <w:rsid w:val="003F16A8"/>
    <w:rsid w:val="003F61CB"/>
    <w:rsid w:val="003F6809"/>
    <w:rsid w:val="003F7EEF"/>
    <w:rsid w:val="00400483"/>
    <w:rsid w:val="00401F21"/>
    <w:rsid w:val="00404609"/>
    <w:rsid w:val="004049C5"/>
    <w:rsid w:val="00405CBA"/>
    <w:rsid w:val="00412EFE"/>
    <w:rsid w:val="0041379E"/>
    <w:rsid w:val="00415C61"/>
    <w:rsid w:val="00420398"/>
    <w:rsid w:val="00422DBA"/>
    <w:rsid w:val="00424653"/>
    <w:rsid w:val="00424ACF"/>
    <w:rsid w:val="00427924"/>
    <w:rsid w:val="00430089"/>
    <w:rsid w:val="00435053"/>
    <w:rsid w:val="0043606E"/>
    <w:rsid w:val="00441DE8"/>
    <w:rsid w:val="00442577"/>
    <w:rsid w:val="004444B9"/>
    <w:rsid w:val="004445D6"/>
    <w:rsid w:val="00445F92"/>
    <w:rsid w:val="004507F5"/>
    <w:rsid w:val="00451584"/>
    <w:rsid w:val="00451A7F"/>
    <w:rsid w:val="00451B1C"/>
    <w:rsid w:val="00452FEE"/>
    <w:rsid w:val="00455AA6"/>
    <w:rsid w:val="0045728F"/>
    <w:rsid w:val="00457FAD"/>
    <w:rsid w:val="00464817"/>
    <w:rsid w:val="00471361"/>
    <w:rsid w:val="00473210"/>
    <w:rsid w:val="00474670"/>
    <w:rsid w:val="00477DEC"/>
    <w:rsid w:val="00480601"/>
    <w:rsid w:val="004807EB"/>
    <w:rsid w:val="00483B9D"/>
    <w:rsid w:val="0048505F"/>
    <w:rsid w:val="00490D6B"/>
    <w:rsid w:val="00492EDF"/>
    <w:rsid w:val="00493D23"/>
    <w:rsid w:val="00496548"/>
    <w:rsid w:val="004968D8"/>
    <w:rsid w:val="00496F08"/>
    <w:rsid w:val="0049760F"/>
    <w:rsid w:val="004A2C13"/>
    <w:rsid w:val="004B3843"/>
    <w:rsid w:val="004B5C08"/>
    <w:rsid w:val="004C2830"/>
    <w:rsid w:val="004C3E27"/>
    <w:rsid w:val="004C5208"/>
    <w:rsid w:val="004D0D5A"/>
    <w:rsid w:val="004D0F01"/>
    <w:rsid w:val="004D7A2E"/>
    <w:rsid w:val="004E0CE6"/>
    <w:rsid w:val="004E17BD"/>
    <w:rsid w:val="004E4216"/>
    <w:rsid w:val="004E4983"/>
    <w:rsid w:val="004F0421"/>
    <w:rsid w:val="004F209C"/>
    <w:rsid w:val="004F4DE5"/>
    <w:rsid w:val="004F64E6"/>
    <w:rsid w:val="00501026"/>
    <w:rsid w:val="00502A73"/>
    <w:rsid w:val="005048FD"/>
    <w:rsid w:val="00506414"/>
    <w:rsid w:val="00510C5B"/>
    <w:rsid w:val="0051167A"/>
    <w:rsid w:val="00513442"/>
    <w:rsid w:val="00514615"/>
    <w:rsid w:val="00514777"/>
    <w:rsid w:val="00520C7E"/>
    <w:rsid w:val="00521C4A"/>
    <w:rsid w:val="00522751"/>
    <w:rsid w:val="00524D71"/>
    <w:rsid w:val="00527BAB"/>
    <w:rsid w:val="00531194"/>
    <w:rsid w:val="00532058"/>
    <w:rsid w:val="00532443"/>
    <w:rsid w:val="00532F1D"/>
    <w:rsid w:val="00534FE5"/>
    <w:rsid w:val="00535BC2"/>
    <w:rsid w:val="0053605C"/>
    <w:rsid w:val="0053631C"/>
    <w:rsid w:val="00536A50"/>
    <w:rsid w:val="00536BC5"/>
    <w:rsid w:val="005372C8"/>
    <w:rsid w:val="00552B9E"/>
    <w:rsid w:val="0055398B"/>
    <w:rsid w:val="005577A7"/>
    <w:rsid w:val="0055783B"/>
    <w:rsid w:val="00564F50"/>
    <w:rsid w:val="0056509C"/>
    <w:rsid w:val="005654DB"/>
    <w:rsid w:val="005715BB"/>
    <w:rsid w:val="00573E19"/>
    <w:rsid w:val="00577072"/>
    <w:rsid w:val="00582853"/>
    <w:rsid w:val="00583427"/>
    <w:rsid w:val="00585A05"/>
    <w:rsid w:val="005A3816"/>
    <w:rsid w:val="005A6B99"/>
    <w:rsid w:val="005A7031"/>
    <w:rsid w:val="005A710E"/>
    <w:rsid w:val="005B34DD"/>
    <w:rsid w:val="005B44DF"/>
    <w:rsid w:val="005B4871"/>
    <w:rsid w:val="005B4B42"/>
    <w:rsid w:val="005B4E7A"/>
    <w:rsid w:val="005B7D7F"/>
    <w:rsid w:val="005C2960"/>
    <w:rsid w:val="005C2D8F"/>
    <w:rsid w:val="005C4F1C"/>
    <w:rsid w:val="005C7034"/>
    <w:rsid w:val="005C7AB2"/>
    <w:rsid w:val="005D36C1"/>
    <w:rsid w:val="005E2ACF"/>
    <w:rsid w:val="005E41F5"/>
    <w:rsid w:val="005F03F0"/>
    <w:rsid w:val="005F2F7D"/>
    <w:rsid w:val="005F49B1"/>
    <w:rsid w:val="006004F6"/>
    <w:rsid w:val="00601BE9"/>
    <w:rsid w:val="00602D82"/>
    <w:rsid w:val="00602FBE"/>
    <w:rsid w:val="0060555D"/>
    <w:rsid w:val="00606C58"/>
    <w:rsid w:val="00613D67"/>
    <w:rsid w:val="00613DE5"/>
    <w:rsid w:val="00615FC2"/>
    <w:rsid w:val="006166FC"/>
    <w:rsid w:val="00616E67"/>
    <w:rsid w:val="00623C2C"/>
    <w:rsid w:val="006249D8"/>
    <w:rsid w:val="00625A9D"/>
    <w:rsid w:val="00630C97"/>
    <w:rsid w:val="00630DA9"/>
    <w:rsid w:val="006329E3"/>
    <w:rsid w:val="00637CBE"/>
    <w:rsid w:val="00641E53"/>
    <w:rsid w:val="006428BB"/>
    <w:rsid w:val="006457C5"/>
    <w:rsid w:val="00652EA6"/>
    <w:rsid w:val="006616C4"/>
    <w:rsid w:val="00662851"/>
    <w:rsid w:val="00662901"/>
    <w:rsid w:val="00664E29"/>
    <w:rsid w:val="00672F6C"/>
    <w:rsid w:val="006869F4"/>
    <w:rsid w:val="0068757B"/>
    <w:rsid w:val="006901B2"/>
    <w:rsid w:val="0069068D"/>
    <w:rsid w:val="0069105E"/>
    <w:rsid w:val="006925B6"/>
    <w:rsid w:val="00692AA4"/>
    <w:rsid w:val="006A18C2"/>
    <w:rsid w:val="006A6937"/>
    <w:rsid w:val="006A6ED6"/>
    <w:rsid w:val="006B0099"/>
    <w:rsid w:val="006B16FE"/>
    <w:rsid w:val="006B1C98"/>
    <w:rsid w:val="006B1F1B"/>
    <w:rsid w:val="006B2AED"/>
    <w:rsid w:val="006B2FA0"/>
    <w:rsid w:val="006B679F"/>
    <w:rsid w:val="006B680C"/>
    <w:rsid w:val="006B7854"/>
    <w:rsid w:val="006C0DA2"/>
    <w:rsid w:val="006C21EA"/>
    <w:rsid w:val="006C3671"/>
    <w:rsid w:val="006C5E02"/>
    <w:rsid w:val="006D0111"/>
    <w:rsid w:val="006D101C"/>
    <w:rsid w:val="006D3593"/>
    <w:rsid w:val="006D3EBD"/>
    <w:rsid w:val="006D4308"/>
    <w:rsid w:val="006D4E75"/>
    <w:rsid w:val="006D69A6"/>
    <w:rsid w:val="006D7F85"/>
    <w:rsid w:val="006E00DC"/>
    <w:rsid w:val="006E2C78"/>
    <w:rsid w:val="006E42BE"/>
    <w:rsid w:val="006F4BF0"/>
    <w:rsid w:val="00703229"/>
    <w:rsid w:val="0070457C"/>
    <w:rsid w:val="00707C81"/>
    <w:rsid w:val="007138D3"/>
    <w:rsid w:val="00715593"/>
    <w:rsid w:val="007159FB"/>
    <w:rsid w:val="00717BD2"/>
    <w:rsid w:val="00717C26"/>
    <w:rsid w:val="007203DB"/>
    <w:rsid w:val="00726407"/>
    <w:rsid w:val="00731B7C"/>
    <w:rsid w:val="00731F59"/>
    <w:rsid w:val="00733E32"/>
    <w:rsid w:val="00740A72"/>
    <w:rsid w:val="00747BF6"/>
    <w:rsid w:val="007526B7"/>
    <w:rsid w:val="00753A0B"/>
    <w:rsid w:val="00754521"/>
    <w:rsid w:val="00755216"/>
    <w:rsid w:val="00756DF8"/>
    <w:rsid w:val="00760D09"/>
    <w:rsid w:val="00765AED"/>
    <w:rsid w:val="007663E5"/>
    <w:rsid w:val="007746F2"/>
    <w:rsid w:val="00777196"/>
    <w:rsid w:val="00780674"/>
    <w:rsid w:val="0078139B"/>
    <w:rsid w:val="00782057"/>
    <w:rsid w:val="00783558"/>
    <w:rsid w:val="007838FB"/>
    <w:rsid w:val="00785995"/>
    <w:rsid w:val="007923C6"/>
    <w:rsid w:val="00794C24"/>
    <w:rsid w:val="007A3AD5"/>
    <w:rsid w:val="007A5C23"/>
    <w:rsid w:val="007A78FE"/>
    <w:rsid w:val="007B2888"/>
    <w:rsid w:val="007B29FF"/>
    <w:rsid w:val="007B3BAD"/>
    <w:rsid w:val="007B3C40"/>
    <w:rsid w:val="007B4466"/>
    <w:rsid w:val="007C07B4"/>
    <w:rsid w:val="007C520D"/>
    <w:rsid w:val="007D098D"/>
    <w:rsid w:val="007D18ED"/>
    <w:rsid w:val="007D2830"/>
    <w:rsid w:val="007D71F9"/>
    <w:rsid w:val="007E0B1F"/>
    <w:rsid w:val="007E1BBD"/>
    <w:rsid w:val="007E5256"/>
    <w:rsid w:val="007E541D"/>
    <w:rsid w:val="007E6845"/>
    <w:rsid w:val="007F5BB5"/>
    <w:rsid w:val="007F699D"/>
    <w:rsid w:val="008060C9"/>
    <w:rsid w:val="0080720E"/>
    <w:rsid w:val="0081005C"/>
    <w:rsid w:val="0081065B"/>
    <w:rsid w:val="00811E29"/>
    <w:rsid w:val="008120A9"/>
    <w:rsid w:val="008132A0"/>
    <w:rsid w:val="00814960"/>
    <w:rsid w:val="00821B7D"/>
    <w:rsid w:val="00823CA8"/>
    <w:rsid w:val="00832758"/>
    <w:rsid w:val="00840FBE"/>
    <w:rsid w:val="00841898"/>
    <w:rsid w:val="008427EA"/>
    <w:rsid w:val="00843150"/>
    <w:rsid w:val="00843C4E"/>
    <w:rsid w:val="0084527B"/>
    <w:rsid w:val="00845CE4"/>
    <w:rsid w:val="00847027"/>
    <w:rsid w:val="0085127A"/>
    <w:rsid w:val="00851749"/>
    <w:rsid w:val="00857572"/>
    <w:rsid w:val="00861A61"/>
    <w:rsid w:val="00861BDC"/>
    <w:rsid w:val="008633F1"/>
    <w:rsid w:val="00866274"/>
    <w:rsid w:val="00870B17"/>
    <w:rsid w:val="00873151"/>
    <w:rsid w:val="00873204"/>
    <w:rsid w:val="0087435E"/>
    <w:rsid w:val="008822FB"/>
    <w:rsid w:val="00882EAE"/>
    <w:rsid w:val="00883E9B"/>
    <w:rsid w:val="008846C2"/>
    <w:rsid w:val="00884F46"/>
    <w:rsid w:val="008931EE"/>
    <w:rsid w:val="00893A90"/>
    <w:rsid w:val="00894A4B"/>
    <w:rsid w:val="008954E7"/>
    <w:rsid w:val="00895FA7"/>
    <w:rsid w:val="00896817"/>
    <w:rsid w:val="0089739D"/>
    <w:rsid w:val="008A0153"/>
    <w:rsid w:val="008A057A"/>
    <w:rsid w:val="008A08E0"/>
    <w:rsid w:val="008A6654"/>
    <w:rsid w:val="008A74B5"/>
    <w:rsid w:val="008A7F9D"/>
    <w:rsid w:val="008B36DE"/>
    <w:rsid w:val="008B48D6"/>
    <w:rsid w:val="008B4AE0"/>
    <w:rsid w:val="008B51D2"/>
    <w:rsid w:val="008B6550"/>
    <w:rsid w:val="008C065F"/>
    <w:rsid w:val="008C0C6A"/>
    <w:rsid w:val="008C6913"/>
    <w:rsid w:val="008C7F6E"/>
    <w:rsid w:val="008D4DCB"/>
    <w:rsid w:val="008E1FF1"/>
    <w:rsid w:val="008E34A6"/>
    <w:rsid w:val="008E4731"/>
    <w:rsid w:val="008E6D4B"/>
    <w:rsid w:val="008E7609"/>
    <w:rsid w:val="008F4651"/>
    <w:rsid w:val="00905562"/>
    <w:rsid w:val="0090598B"/>
    <w:rsid w:val="00907893"/>
    <w:rsid w:val="00913FD0"/>
    <w:rsid w:val="009140A4"/>
    <w:rsid w:val="009155D2"/>
    <w:rsid w:val="00915BED"/>
    <w:rsid w:val="009163C6"/>
    <w:rsid w:val="00916485"/>
    <w:rsid w:val="009224C6"/>
    <w:rsid w:val="00924EE9"/>
    <w:rsid w:val="009267AC"/>
    <w:rsid w:val="00926842"/>
    <w:rsid w:val="0093257B"/>
    <w:rsid w:val="009332BE"/>
    <w:rsid w:val="0093340C"/>
    <w:rsid w:val="009335F0"/>
    <w:rsid w:val="00935645"/>
    <w:rsid w:val="009367CF"/>
    <w:rsid w:val="00936DD4"/>
    <w:rsid w:val="0093748B"/>
    <w:rsid w:val="009375D7"/>
    <w:rsid w:val="00941302"/>
    <w:rsid w:val="00950272"/>
    <w:rsid w:val="00956FFC"/>
    <w:rsid w:val="00957B90"/>
    <w:rsid w:val="00963184"/>
    <w:rsid w:val="0096345E"/>
    <w:rsid w:val="00964543"/>
    <w:rsid w:val="0097496F"/>
    <w:rsid w:val="00974CAB"/>
    <w:rsid w:val="009752C9"/>
    <w:rsid w:val="0097602A"/>
    <w:rsid w:val="00977BF5"/>
    <w:rsid w:val="00981AEC"/>
    <w:rsid w:val="00982947"/>
    <w:rsid w:val="00987C73"/>
    <w:rsid w:val="00993815"/>
    <w:rsid w:val="00996833"/>
    <w:rsid w:val="009A1D56"/>
    <w:rsid w:val="009A5171"/>
    <w:rsid w:val="009A5829"/>
    <w:rsid w:val="009A7851"/>
    <w:rsid w:val="009B2AAD"/>
    <w:rsid w:val="009B3111"/>
    <w:rsid w:val="009B6351"/>
    <w:rsid w:val="009C12B8"/>
    <w:rsid w:val="009C4B1B"/>
    <w:rsid w:val="009D0C7F"/>
    <w:rsid w:val="009D161D"/>
    <w:rsid w:val="009D43B0"/>
    <w:rsid w:val="009D4750"/>
    <w:rsid w:val="009D7FEF"/>
    <w:rsid w:val="009E0A0F"/>
    <w:rsid w:val="009E0DFF"/>
    <w:rsid w:val="009E15B9"/>
    <w:rsid w:val="009E1E43"/>
    <w:rsid w:val="009E29FF"/>
    <w:rsid w:val="009E3569"/>
    <w:rsid w:val="009E3E5F"/>
    <w:rsid w:val="009F0C29"/>
    <w:rsid w:val="009F1A2E"/>
    <w:rsid w:val="009F1AA9"/>
    <w:rsid w:val="009F4CFF"/>
    <w:rsid w:val="009F5404"/>
    <w:rsid w:val="009F5FE3"/>
    <w:rsid w:val="00A03168"/>
    <w:rsid w:val="00A10572"/>
    <w:rsid w:val="00A106A9"/>
    <w:rsid w:val="00A122FF"/>
    <w:rsid w:val="00A12CC2"/>
    <w:rsid w:val="00A13B24"/>
    <w:rsid w:val="00A140B7"/>
    <w:rsid w:val="00A22499"/>
    <w:rsid w:val="00A2302E"/>
    <w:rsid w:val="00A23180"/>
    <w:rsid w:val="00A24E1A"/>
    <w:rsid w:val="00A26715"/>
    <w:rsid w:val="00A337C3"/>
    <w:rsid w:val="00A34A3D"/>
    <w:rsid w:val="00A36348"/>
    <w:rsid w:val="00A36B67"/>
    <w:rsid w:val="00A433E1"/>
    <w:rsid w:val="00A4394C"/>
    <w:rsid w:val="00A458E6"/>
    <w:rsid w:val="00A46FD9"/>
    <w:rsid w:val="00A50A00"/>
    <w:rsid w:val="00A5155F"/>
    <w:rsid w:val="00A52119"/>
    <w:rsid w:val="00A546C1"/>
    <w:rsid w:val="00A54BAD"/>
    <w:rsid w:val="00A55079"/>
    <w:rsid w:val="00A6101D"/>
    <w:rsid w:val="00A675DB"/>
    <w:rsid w:val="00A70883"/>
    <w:rsid w:val="00A711FD"/>
    <w:rsid w:val="00A71431"/>
    <w:rsid w:val="00A737ED"/>
    <w:rsid w:val="00A73C92"/>
    <w:rsid w:val="00A73D91"/>
    <w:rsid w:val="00A77AFA"/>
    <w:rsid w:val="00A8306E"/>
    <w:rsid w:val="00A83289"/>
    <w:rsid w:val="00A9035E"/>
    <w:rsid w:val="00AA27D8"/>
    <w:rsid w:val="00AA4A55"/>
    <w:rsid w:val="00AA5C5F"/>
    <w:rsid w:val="00AA7C26"/>
    <w:rsid w:val="00AB1D71"/>
    <w:rsid w:val="00AB3499"/>
    <w:rsid w:val="00AC25FF"/>
    <w:rsid w:val="00AC27AE"/>
    <w:rsid w:val="00AC39B2"/>
    <w:rsid w:val="00AC45D4"/>
    <w:rsid w:val="00AC6D3A"/>
    <w:rsid w:val="00AC7AD8"/>
    <w:rsid w:val="00AD023A"/>
    <w:rsid w:val="00AD0D15"/>
    <w:rsid w:val="00AD10EA"/>
    <w:rsid w:val="00AD6855"/>
    <w:rsid w:val="00AE19F1"/>
    <w:rsid w:val="00AE2E8F"/>
    <w:rsid w:val="00AE31ED"/>
    <w:rsid w:val="00AF02F9"/>
    <w:rsid w:val="00AF2484"/>
    <w:rsid w:val="00AF2751"/>
    <w:rsid w:val="00AF53F9"/>
    <w:rsid w:val="00AF5BBB"/>
    <w:rsid w:val="00B00DC2"/>
    <w:rsid w:val="00B04F74"/>
    <w:rsid w:val="00B06259"/>
    <w:rsid w:val="00B06716"/>
    <w:rsid w:val="00B11D7F"/>
    <w:rsid w:val="00B14F18"/>
    <w:rsid w:val="00B152F4"/>
    <w:rsid w:val="00B16EAD"/>
    <w:rsid w:val="00B16F35"/>
    <w:rsid w:val="00B214B7"/>
    <w:rsid w:val="00B21FF2"/>
    <w:rsid w:val="00B23438"/>
    <w:rsid w:val="00B25412"/>
    <w:rsid w:val="00B25F99"/>
    <w:rsid w:val="00B30B4D"/>
    <w:rsid w:val="00B31315"/>
    <w:rsid w:val="00B32766"/>
    <w:rsid w:val="00B33369"/>
    <w:rsid w:val="00B342C0"/>
    <w:rsid w:val="00B43CBC"/>
    <w:rsid w:val="00B43D88"/>
    <w:rsid w:val="00B45C82"/>
    <w:rsid w:val="00B501BF"/>
    <w:rsid w:val="00B522F8"/>
    <w:rsid w:val="00B55962"/>
    <w:rsid w:val="00B62300"/>
    <w:rsid w:val="00B6256A"/>
    <w:rsid w:val="00B63B04"/>
    <w:rsid w:val="00B66F25"/>
    <w:rsid w:val="00B709B5"/>
    <w:rsid w:val="00B76022"/>
    <w:rsid w:val="00B764A0"/>
    <w:rsid w:val="00B778FB"/>
    <w:rsid w:val="00B77EFB"/>
    <w:rsid w:val="00B80D54"/>
    <w:rsid w:val="00B81F00"/>
    <w:rsid w:val="00B82AD1"/>
    <w:rsid w:val="00B8642D"/>
    <w:rsid w:val="00B8677D"/>
    <w:rsid w:val="00B90733"/>
    <w:rsid w:val="00B93E6F"/>
    <w:rsid w:val="00B94AF8"/>
    <w:rsid w:val="00BA10D3"/>
    <w:rsid w:val="00BA326A"/>
    <w:rsid w:val="00BA38FF"/>
    <w:rsid w:val="00BA53EB"/>
    <w:rsid w:val="00BA5CDF"/>
    <w:rsid w:val="00BB00B3"/>
    <w:rsid w:val="00BB79BD"/>
    <w:rsid w:val="00BC0C4E"/>
    <w:rsid w:val="00BC7DFB"/>
    <w:rsid w:val="00BD36DC"/>
    <w:rsid w:val="00BD3B2B"/>
    <w:rsid w:val="00BD49AA"/>
    <w:rsid w:val="00BE05E3"/>
    <w:rsid w:val="00BE08BE"/>
    <w:rsid w:val="00BE46AF"/>
    <w:rsid w:val="00BE4F03"/>
    <w:rsid w:val="00BE57F3"/>
    <w:rsid w:val="00BE5EFC"/>
    <w:rsid w:val="00BE6E76"/>
    <w:rsid w:val="00BF17E7"/>
    <w:rsid w:val="00BF48B6"/>
    <w:rsid w:val="00BF60C8"/>
    <w:rsid w:val="00BF665F"/>
    <w:rsid w:val="00C002B2"/>
    <w:rsid w:val="00C007A3"/>
    <w:rsid w:val="00C00D9C"/>
    <w:rsid w:val="00C029A6"/>
    <w:rsid w:val="00C067DD"/>
    <w:rsid w:val="00C1160F"/>
    <w:rsid w:val="00C15884"/>
    <w:rsid w:val="00C20091"/>
    <w:rsid w:val="00C200F3"/>
    <w:rsid w:val="00C209AE"/>
    <w:rsid w:val="00C24C34"/>
    <w:rsid w:val="00C25C2A"/>
    <w:rsid w:val="00C30BDF"/>
    <w:rsid w:val="00C3286E"/>
    <w:rsid w:val="00C34196"/>
    <w:rsid w:val="00C34F82"/>
    <w:rsid w:val="00C4128F"/>
    <w:rsid w:val="00C41714"/>
    <w:rsid w:val="00C427A2"/>
    <w:rsid w:val="00C45F92"/>
    <w:rsid w:val="00C50EF6"/>
    <w:rsid w:val="00C57404"/>
    <w:rsid w:val="00C5778B"/>
    <w:rsid w:val="00C57828"/>
    <w:rsid w:val="00C57B70"/>
    <w:rsid w:val="00C6179F"/>
    <w:rsid w:val="00C63F04"/>
    <w:rsid w:val="00C83050"/>
    <w:rsid w:val="00C83C14"/>
    <w:rsid w:val="00C83F66"/>
    <w:rsid w:val="00C87CFA"/>
    <w:rsid w:val="00C97792"/>
    <w:rsid w:val="00CA030D"/>
    <w:rsid w:val="00CA1F89"/>
    <w:rsid w:val="00CA21CD"/>
    <w:rsid w:val="00CA5278"/>
    <w:rsid w:val="00CA6C2C"/>
    <w:rsid w:val="00CB2E24"/>
    <w:rsid w:val="00CB3A20"/>
    <w:rsid w:val="00CB4E3D"/>
    <w:rsid w:val="00CB50A2"/>
    <w:rsid w:val="00CB53D0"/>
    <w:rsid w:val="00CB5874"/>
    <w:rsid w:val="00CB75B2"/>
    <w:rsid w:val="00CC1DF0"/>
    <w:rsid w:val="00CC2188"/>
    <w:rsid w:val="00CC2CA3"/>
    <w:rsid w:val="00CC46C3"/>
    <w:rsid w:val="00CC57A8"/>
    <w:rsid w:val="00CC5CF9"/>
    <w:rsid w:val="00CD0AEF"/>
    <w:rsid w:val="00CD10D1"/>
    <w:rsid w:val="00CD2354"/>
    <w:rsid w:val="00CE0C48"/>
    <w:rsid w:val="00CE553E"/>
    <w:rsid w:val="00CE6482"/>
    <w:rsid w:val="00CF1D29"/>
    <w:rsid w:val="00CF4EFC"/>
    <w:rsid w:val="00D01086"/>
    <w:rsid w:val="00D02077"/>
    <w:rsid w:val="00D02142"/>
    <w:rsid w:val="00D06241"/>
    <w:rsid w:val="00D063CA"/>
    <w:rsid w:val="00D072CE"/>
    <w:rsid w:val="00D077FB"/>
    <w:rsid w:val="00D1202C"/>
    <w:rsid w:val="00D12FC0"/>
    <w:rsid w:val="00D159B0"/>
    <w:rsid w:val="00D15BB5"/>
    <w:rsid w:val="00D209EC"/>
    <w:rsid w:val="00D226D2"/>
    <w:rsid w:val="00D22A99"/>
    <w:rsid w:val="00D24B97"/>
    <w:rsid w:val="00D25D25"/>
    <w:rsid w:val="00D3075B"/>
    <w:rsid w:val="00D31933"/>
    <w:rsid w:val="00D31D10"/>
    <w:rsid w:val="00D34476"/>
    <w:rsid w:val="00D345F2"/>
    <w:rsid w:val="00D40693"/>
    <w:rsid w:val="00D40C0D"/>
    <w:rsid w:val="00D50C04"/>
    <w:rsid w:val="00D510FB"/>
    <w:rsid w:val="00D5133F"/>
    <w:rsid w:val="00D5147A"/>
    <w:rsid w:val="00D5246D"/>
    <w:rsid w:val="00D537F0"/>
    <w:rsid w:val="00D558AC"/>
    <w:rsid w:val="00D561EF"/>
    <w:rsid w:val="00D65AEB"/>
    <w:rsid w:val="00D67B24"/>
    <w:rsid w:val="00D71E0C"/>
    <w:rsid w:val="00D73B9D"/>
    <w:rsid w:val="00D764CA"/>
    <w:rsid w:val="00D8145A"/>
    <w:rsid w:val="00D81736"/>
    <w:rsid w:val="00D83EF7"/>
    <w:rsid w:val="00D85D43"/>
    <w:rsid w:val="00D8695E"/>
    <w:rsid w:val="00D90696"/>
    <w:rsid w:val="00D911FB"/>
    <w:rsid w:val="00D93E56"/>
    <w:rsid w:val="00D94B15"/>
    <w:rsid w:val="00D94C55"/>
    <w:rsid w:val="00D96573"/>
    <w:rsid w:val="00D9683D"/>
    <w:rsid w:val="00D97F79"/>
    <w:rsid w:val="00DA3906"/>
    <w:rsid w:val="00DA6533"/>
    <w:rsid w:val="00DA6CC8"/>
    <w:rsid w:val="00DA6F1D"/>
    <w:rsid w:val="00DB3DCC"/>
    <w:rsid w:val="00DB5CCF"/>
    <w:rsid w:val="00DC48AC"/>
    <w:rsid w:val="00DD3617"/>
    <w:rsid w:val="00DD3D4D"/>
    <w:rsid w:val="00DD4F15"/>
    <w:rsid w:val="00DD5F72"/>
    <w:rsid w:val="00DD67D7"/>
    <w:rsid w:val="00DE3647"/>
    <w:rsid w:val="00DE3725"/>
    <w:rsid w:val="00DE4F8C"/>
    <w:rsid w:val="00DE5159"/>
    <w:rsid w:val="00DE682D"/>
    <w:rsid w:val="00DE797C"/>
    <w:rsid w:val="00DF27F5"/>
    <w:rsid w:val="00DF74F9"/>
    <w:rsid w:val="00E01324"/>
    <w:rsid w:val="00E03C38"/>
    <w:rsid w:val="00E03C80"/>
    <w:rsid w:val="00E04315"/>
    <w:rsid w:val="00E10BC5"/>
    <w:rsid w:val="00E11A60"/>
    <w:rsid w:val="00E11FA9"/>
    <w:rsid w:val="00E129CA"/>
    <w:rsid w:val="00E161DB"/>
    <w:rsid w:val="00E16D42"/>
    <w:rsid w:val="00E17E9C"/>
    <w:rsid w:val="00E2107E"/>
    <w:rsid w:val="00E22E7B"/>
    <w:rsid w:val="00E22FC9"/>
    <w:rsid w:val="00E22FD8"/>
    <w:rsid w:val="00E23B3A"/>
    <w:rsid w:val="00E24FAC"/>
    <w:rsid w:val="00E25011"/>
    <w:rsid w:val="00E26DDC"/>
    <w:rsid w:val="00E2758C"/>
    <w:rsid w:val="00E319BF"/>
    <w:rsid w:val="00E33FFC"/>
    <w:rsid w:val="00E36D07"/>
    <w:rsid w:val="00E40108"/>
    <w:rsid w:val="00E42375"/>
    <w:rsid w:val="00E43700"/>
    <w:rsid w:val="00E44A7F"/>
    <w:rsid w:val="00E450AA"/>
    <w:rsid w:val="00E47BB5"/>
    <w:rsid w:val="00E5359F"/>
    <w:rsid w:val="00E572DA"/>
    <w:rsid w:val="00E60208"/>
    <w:rsid w:val="00E612E1"/>
    <w:rsid w:val="00E6235F"/>
    <w:rsid w:val="00E63C39"/>
    <w:rsid w:val="00E67CF0"/>
    <w:rsid w:val="00E67F37"/>
    <w:rsid w:val="00E735D2"/>
    <w:rsid w:val="00E74885"/>
    <w:rsid w:val="00E75AED"/>
    <w:rsid w:val="00E80123"/>
    <w:rsid w:val="00E80FF4"/>
    <w:rsid w:val="00E82BD3"/>
    <w:rsid w:val="00E82EBD"/>
    <w:rsid w:val="00E86F97"/>
    <w:rsid w:val="00E874C4"/>
    <w:rsid w:val="00E9388B"/>
    <w:rsid w:val="00E9424E"/>
    <w:rsid w:val="00E9742C"/>
    <w:rsid w:val="00E97FFA"/>
    <w:rsid w:val="00EA5F1B"/>
    <w:rsid w:val="00EA6796"/>
    <w:rsid w:val="00EA733F"/>
    <w:rsid w:val="00EA7ECA"/>
    <w:rsid w:val="00EB11B6"/>
    <w:rsid w:val="00EB502B"/>
    <w:rsid w:val="00EC1C3F"/>
    <w:rsid w:val="00EC427F"/>
    <w:rsid w:val="00EC4FAF"/>
    <w:rsid w:val="00EC5BEA"/>
    <w:rsid w:val="00EC64FB"/>
    <w:rsid w:val="00EC7544"/>
    <w:rsid w:val="00ED0917"/>
    <w:rsid w:val="00ED3ABC"/>
    <w:rsid w:val="00ED5344"/>
    <w:rsid w:val="00ED7612"/>
    <w:rsid w:val="00ED78EF"/>
    <w:rsid w:val="00EE63EE"/>
    <w:rsid w:val="00EF3204"/>
    <w:rsid w:val="00EF4162"/>
    <w:rsid w:val="00F00546"/>
    <w:rsid w:val="00F0451C"/>
    <w:rsid w:val="00F13669"/>
    <w:rsid w:val="00F15206"/>
    <w:rsid w:val="00F21B6E"/>
    <w:rsid w:val="00F276CE"/>
    <w:rsid w:val="00F3400F"/>
    <w:rsid w:val="00F35D12"/>
    <w:rsid w:val="00F404D5"/>
    <w:rsid w:val="00F41596"/>
    <w:rsid w:val="00F5039A"/>
    <w:rsid w:val="00F569D8"/>
    <w:rsid w:val="00F60020"/>
    <w:rsid w:val="00F64A50"/>
    <w:rsid w:val="00F64EA8"/>
    <w:rsid w:val="00F662B8"/>
    <w:rsid w:val="00F66EEE"/>
    <w:rsid w:val="00F723C5"/>
    <w:rsid w:val="00F74689"/>
    <w:rsid w:val="00F746A9"/>
    <w:rsid w:val="00F80083"/>
    <w:rsid w:val="00F8015F"/>
    <w:rsid w:val="00F80B15"/>
    <w:rsid w:val="00F80B6E"/>
    <w:rsid w:val="00F82C7D"/>
    <w:rsid w:val="00F83254"/>
    <w:rsid w:val="00F83481"/>
    <w:rsid w:val="00F84D94"/>
    <w:rsid w:val="00F86A53"/>
    <w:rsid w:val="00F909A4"/>
    <w:rsid w:val="00F91190"/>
    <w:rsid w:val="00F9244F"/>
    <w:rsid w:val="00F93DC7"/>
    <w:rsid w:val="00F93E64"/>
    <w:rsid w:val="00F966E5"/>
    <w:rsid w:val="00FA06E4"/>
    <w:rsid w:val="00FA0E05"/>
    <w:rsid w:val="00FA1C01"/>
    <w:rsid w:val="00FA4539"/>
    <w:rsid w:val="00FA6CB3"/>
    <w:rsid w:val="00FB08E1"/>
    <w:rsid w:val="00FB1EA7"/>
    <w:rsid w:val="00FB216E"/>
    <w:rsid w:val="00FB390D"/>
    <w:rsid w:val="00FB3955"/>
    <w:rsid w:val="00FB4150"/>
    <w:rsid w:val="00FB4196"/>
    <w:rsid w:val="00FC03BA"/>
    <w:rsid w:val="00FC1A0F"/>
    <w:rsid w:val="00FC49A3"/>
    <w:rsid w:val="00FC50C8"/>
    <w:rsid w:val="00FD0119"/>
    <w:rsid w:val="00FD1982"/>
    <w:rsid w:val="00FD1990"/>
    <w:rsid w:val="00FD7F0E"/>
    <w:rsid w:val="00FE07C1"/>
    <w:rsid w:val="00FE0D2E"/>
    <w:rsid w:val="00FE3B5B"/>
    <w:rsid w:val="00FE7D70"/>
    <w:rsid w:val="00FE7DCA"/>
    <w:rsid w:val="00FF34EA"/>
    <w:rsid w:val="00FF3FB1"/>
    <w:rsid w:val="01893FF4"/>
    <w:rsid w:val="03BEF6A6"/>
    <w:rsid w:val="072BC05A"/>
    <w:rsid w:val="07E170B6"/>
    <w:rsid w:val="07FA9913"/>
    <w:rsid w:val="0BE330E8"/>
    <w:rsid w:val="0BEB5CC1"/>
    <w:rsid w:val="0C7A037F"/>
    <w:rsid w:val="0CE587EB"/>
    <w:rsid w:val="0E553F4C"/>
    <w:rsid w:val="0F11B62F"/>
    <w:rsid w:val="0FAA46A2"/>
    <w:rsid w:val="10827CBA"/>
    <w:rsid w:val="14D5D68B"/>
    <w:rsid w:val="1552F240"/>
    <w:rsid w:val="15C1ABF8"/>
    <w:rsid w:val="175D7C59"/>
    <w:rsid w:val="1879A95A"/>
    <w:rsid w:val="1BDBEAA6"/>
    <w:rsid w:val="1C17C51F"/>
    <w:rsid w:val="1C2C13B0"/>
    <w:rsid w:val="1C97419A"/>
    <w:rsid w:val="1EA75873"/>
    <w:rsid w:val="21AF7FC7"/>
    <w:rsid w:val="240E8963"/>
    <w:rsid w:val="2570325B"/>
    <w:rsid w:val="2718AF8C"/>
    <w:rsid w:val="29668AF5"/>
    <w:rsid w:val="2BDA76DB"/>
    <w:rsid w:val="2CE0F797"/>
    <w:rsid w:val="2D931552"/>
    <w:rsid w:val="328BEF96"/>
    <w:rsid w:val="3422C9DA"/>
    <w:rsid w:val="34D2E11F"/>
    <w:rsid w:val="36D07BA8"/>
    <w:rsid w:val="37175F21"/>
    <w:rsid w:val="39142ED0"/>
    <w:rsid w:val="399E32E6"/>
    <w:rsid w:val="3AC7BFE8"/>
    <w:rsid w:val="3C91C616"/>
    <w:rsid w:val="3CC34A1A"/>
    <w:rsid w:val="3D39E741"/>
    <w:rsid w:val="3D854061"/>
    <w:rsid w:val="3E25BCAE"/>
    <w:rsid w:val="3F39156E"/>
    <w:rsid w:val="3F39314C"/>
    <w:rsid w:val="3F888FF4"/>
    <w:rsid w:val="3FB743DC"/>
    <w:rsid w:val="3FB96DB3"/>
    <w:rsid w:val="40775DEE"/>
    <w:rsid w:val="41F626C9"/>
    <w:rsid w:val="421673DF"/>
    <w:rsid w:val="43B24440"/>
    <w:rsid w:val="4474750C"/>
    <w:rsid w:val="4A6F6875"/>
    <w:rsid w:val="4BB536C9"/>
    <w:rsid w:val="517B0A78"/>
    <w:rsid w:val="517B6EC0"/>
    <w:rsid w:val="52133D76"/>
    <w:rsid w:val="53300C2F"/>
    <w:rsid w:val="5422C4DB"/>
    <w:rsid w:val="542D7997"/>
    <w:rsid w:val="54B7A20E"/>
    <w:rsid w:val="57342108"/>
    <w:rsid w:val="581B25D1"/>
    <w:rsid w:val="58359909"/>
    <w:rsid w:val="5970A477"/>
    <w:rsid w:val="5A592DB5"/>
    <w:rsid w:val="5B497F33"/>
    <w:rsid w:val="5DF17E1E"/>
    <w:rsid w:val="5E2D76F9"/>
    <w:rsid w:val="5F889315"/>
    <w:rsid w:val="5F992402"/>
    <w:rsid w:val="63624C00"/>
    <w:rsid w:val="686B2BD6"/>
    <w:rsid w:val="688AF94F"/>
    <w:rsid w:val="6A2B57AA"/>
    <w:rsid w:val="6CEB9261"/>
    <w:rsid w:val="6DF2A7C6"/>
    <w:rsid w:val="6EB4C77C"/>
    <w:rsid w:val="6F375DB6"/>
    <w:rsid w:val="6F969783"/>
    <w:rsid w:val="7197779C"/>
    <w:rsid w:val="72F89F6F"/>
    <w:rsid w:val="75AB51EA"/>
    <w:rsid w:val="7745B52B"/>
    <w:rsid w:val="7972625A"/>
    <w:rsid w:val="7C076ACB"/>
    <w:rsid w:val="7D15089D"/>
    <w:rsid w:val="7E6BE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DB4F"/>
  <w15:chartTrackingRefBased/>
  <w15:docId w15:val="{BB46CDE9-B1CD-4BB5-8F04-D5D7D371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E1"/>
  </w:style>
  <w:style w:type="paragraph" w:styleId="Heading1">
    <w:name w:val="heading 1"/>
    <w:basedOn w:val="Normal"/>
    <w:next w:val="Normal"/>
    <w:link w:val="Heading1Char"/>
    <w:uiPriority w:val="9"/>
    <w:qFormat/>
    <w:rsid w:val="00363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0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0E1"/>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630E1"/>
    <w:pPr>
      <w:ind w:left="720"/>
      <w:contextualSpacing/>
    </w:pPr>
  </w:style>
  <w:style w:type="character" w:styleId="CommentReference">
    <w:name w:val="annotation reference"/>
    <w:basedOn w:val="DefaultParagraphFont"/>
    <w:uiPriority w:val="99"/>
    <w:semiHidden/>
    <w:unhideWhenUsed/>
    <w:rsid w:val="003630E1"/>
    <w:rPr>
      <w:sz w:val="16"/>
      <w:szCs w:val="16"/>
    </w:rPr>
  </w:style>
  <w:style w:type="paragraph" w:styleId="CommentText">
    <w:name w:val="annotation text"/>
    <w:basedOn w:val="Normal"/>
    <w:link w:val="CommentTextChar"/>
    <w:uiPriority w:val="99"/>
    <w:semiHidden/>
    <w:unhideWhenUsed/>
    <w:rsid w:val="003630E1"/>
    <w:pPr>
      <w:spacing w:line="240" w:lineRule="auto"/>
    </w:pPr>
    <w:rPr>
      <w:sz w:val="20"/>
      <w:szCs w:val="20"/>
    </w:rPr>
  </w:style>
  <w:style w:type="character" w:customStyle="1" w:styleId="CommentTextChar">
    <w:name w:val="Comment Text Char"/>
    <w:basedOn w:val="DefaultParagraphFont"/>
    <w:link w:val="CommentText"/>
    <w:uiPriority w:val="99"/>
    <w:semiHidden/>
    <w:rsid w:val="003630E1"/>
    <w:rPr>
      <w:sz w:val="20"/>
      <w:szCs w:val="20"/>
    </w:rPr>
  </w:style>
  <w:style w:type="paragraph" w:styleId="CommentSubject">
    <w:name w:val="annotation subject"/>
    <w:basedOn w:val="CommentText"/>
    <w:next w:val="CommentText"/>
    <w:link w:val="CommentSubjectChar"/>
    <w:uiPriority w:val="99"/>
    <w:semiHidden/>
    <w:unhideWhenUsed/>
    <w:rsid w:val="003630E1"/>
    <w:rPr>
      <w:b/>
      <w:bCs/>
    </w:rPr>
  </w:style>
  <w:style w:type="character" w:customStyle="1" w:styleId="CommentSubjectChar">
    <w:name w:val="Comment Subject Char"/>
    <w:basedOn w:val="CommentTextChar"/>
    <w:link w:val="CommentSubject"/>
    <w:uiPriority w:val="99"/>
    <w:semiHidden/>
    <w:rsid w:val="003630E1"/>
    <w:rPr>
      <w:b/>
      <w:bCs/>
      <w:sz w:val="20"/>
      <w:szCs w:val="20"/>
    </w:rPr>
  </w:style>
  <w:style w:type="paragraph" w:styleId="BalloonText">
    <w:name w:val="Balloon Text"/>
    <w:basedOn w:val="Normal"/>
    <w:link w:val="BalloonTextChar"/>
    <w:uiPriority w:val="99"/>
    <w:semiHidden/>
    <w:unhideWhenUsed/>
    <w:rsid w:val="0036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E1"/>
    <w:rPr>
      <w:rFonts w:ascii="Segoe UI" w:hAnsi="Segoe UI" w:cs="Segoe UI"/>
      <w:sz w:val="18"/>
      <w:szCs w:val="18"/>
    </w:rPr>
  </w:style>
  <w:style w:type="character" w:styleId="Hyperlink">
    <w:name w:val="Hyperlink"/>
    <w:basedOn w:val="DefaultParagraphFont"/>
    <w:uiPriority w:val="99"/>
    <w:unhideWhenUsed/>
    <w:rsid w:val="003630E1"/>
    <w:rPr>
      <w:color w:val="0563C1" w:themeColor="hyperlink"/>
      <w:u w:val="single"/>
    </w:rPr>
  </w:style>
  <w:style w:type="character" w:styleId="UnresolvedMention">
    <w:name w:val="Unresolved Mention"/>
    <w:basedOn w:val="DefaultParagraphFont"/>
    <w:uiPriority w:val="99"/>
    <w:semiHidden/>
    <w:unhideWhenUsed/>
    <w:rsid w:val="003630E1"/>
    <w:rPr>
      <w:color w:val="605E5C"/>
      <w:shd w:val="clear" w:color="auto" w:fill="E1DFDD"/>
    </w:rPr>
  </w:style>
  <w:style w:type="paragraph" w:customStyle="1" w:styleId="paragraph">
    <w:name w:val="paragraph"/>
    <w:basedOn w:val="Normal"/>
    <w:rsid w:val="003630E1"/>
    <w:pPr>
      <w:spacing w:after="0"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rsid w:val="003630E1"/>
  </w:style>
  <w:style w:type="character" w:customStyle="1" w:styleId="eop">
    <w:name w:val="eop"/>
    <w:basedOn w:val="DefaultParagraphFont"/>
    <w:rsid w:val="003630E1"/>
  </w:style>
  <w:style w:type="character" w:customStyle="1" w:styleId="normaltextrun">
    <w:name w:val="normaltextrun"/>
    <w:basedOn w:val="DefaultParagraphFont"/>
    <w:rsid w:val="003630E1"/>
  </w:style>
  <w:style w:type="table" w:styleId="TableGrid">
    <w:name w:val="Table Grid"/>
    <w:basedOn w:val="TableNormal"/>
    <w:uiPriority w:val="59"/>
    <w:rsid w:val="00363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63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0E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63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30E1"/>
    <w:rPr>
      <w:b/>
      <w:bCs/>
    </w:rPr>
  </w:style>
  <w:style w:type="paragraph" w:styleId="Header">
    <w:name w:val="header"/>
    <w:basedOn w:val="Normal"/>
    <w:link w:val="HeaderChar"/>
    <w:uiPriority w:val="99"/>
    <w:unhideWhenUsed/>
    <w:rsid w:val="0036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0E1"/>
  </w:style>
  <w:style w:type="paragraph" w:styleId="Footer">
    <w:name w:val="footer"/>
    <w:basedOn w:val="Normal"/>
    <w:link w:val="FooterChar"/>
    <w:uiPriority w:val="99"/>
    <w:unhideWhenUsed/>
    <w:rsid w:val="0036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0E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630E1"/>
  </w:style>
  <w:style w:type="character" w:styleId="FollowedHyperlink">
    <w:name w:val="FollowedHyperlink"/>
    <w:basedOn w:val="DefaultParagraphFont"/>
    <w:uiPriority w:val="99"/>
    <w:semiHidden/>
    <w:unhideWhenUsed/>
    <w:rsid w:val="003630E1"/>
    <w:rPr>
      <w:color w:val="954F72" w:themeColor="followedHyperlink"/>
      <w:u w:val="single"/>
    </w:rPr>
  </w:style>
  <w:style w:type="paragraph" w:styleId="NoSpacing">
    <w:name w:val="No Spacing"/>
    <w:uiPriority w:val="1"/>
    <w:qFormat/>
    <w:rsid w:val="00F8015F"/>
    <w:pPr>
      <w:spacing w:after="0" w:line="240" w:lineRule="auto"/>
    </w:pPr>
  </w:style>
  <w:style w:type="paragraph" w:customStyle="1" w:styleId="nodeintro">
    <w:name w:val="node__intro"/>
    <w:basedOn w:val="Normal"/>
    <w:rsid w:val="00B93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448">
      <w:bodyDiv w:val="1"/>
      <w:marLeft w:val="0"/>
      <w:marRight w:val="0"/>
      <w:marTop w:val="0"/>
      <w:marBottom w:val="0"/>
      <w:divBdr>
        <w:top w:val="none" w:sz="0" w:space="0" w:color="auto"/>
        <w:left w:val="none" w:sz="0" w:space="0" w:color="auto"/>
        <w:bottom w:val="none" w:sz="0" w:space="0" w:color="auto"/>
        <w:right w:val="none" w:sz="0" w:space="0" w:color="auto"/>
      </w:divBdr>
      <w:divsChild>
        <w:div w:id="1239831251">
          <w:marLeft w:val="0"/>
          <w:marRight w:val="0"/>
          <w:marTop w:val="0"/>
          <w:marBottom w:val="0"/>
          <w:divBdr>
            <w:top w:val="none" w:sz="0" w:space="0" w:color="auto"/>
            <w:left w:val="none" w:sz="0" w:space="0" w:color="auto"/>
            <w:bottom w:val="none" w:sz="0" w:space="0" w:color="auto"/>
            <w:right w:val="none" w:sz="0" w:space="0" w:color="auto"/>
          </w:divBdr>
          <w:divsChild>
            <w:div w:id="894046181">
              <w:marLeft w:val="0"/>
              <w:marRight w:val="0"/>
              <w:marTop w:val="0"/>
              <w:marBottom w:val="0"/>
              <w:divBdr>
                <w:top w:val="none" w:sz="0" w:space="0" w:color="auto"/>
                <w:left w:val="none" w:sz="0" w:space="0" w:color="auto"/>
                <w:bottom w:val="none" w:sz="0" w:space="0" w:color="auto"/>
                <w:right w:val="none" w:sz="0" w:space="0" w:color="auto"/>
              </w:divBdr>
              <w:divsChild>
                <w:div w:id="1755348115">
                  <w:marLeft w:val="0"/>
                  <w:marRight w:val="0"/>
                  <w:marTop w:val="0"/>
                  <w:marBottom w:val="0"/>
                  <w:divBdr>
                    <w:top w:val="none" w:sz="0" w:space="0" w:color="auto"/>
                    <w:left w:val="none" w:sz="0" w:space="0" w:color="auto"/>
                    <w:bottom w:val="none" w:sz="0" w:space="0" w:color="auto"/>
                    <w:right w:val="none" w:sz="0" w:space="0" w:color="auto"/>
                  </w:divBdr>
                  <w:divsChild>
                    <w:div w:id="1663856040">
                      <w:marLeft w:val="0"/>
                      <w:marRight w:val="0"/>
                      <w:marTop w:val="0"/>
                      <w:marBottom w:val="0"/>
                      <w:divBdr>
                        <w:top w:val="none" w:sz="0" w:space="0" w:color="auto"/>
                        <w:left w:val="none" w:sz="0" w:space="0" w:color="auto"/>
                        <w:bottom w:val="none" w:sz="0" w:space="0" w:color="auto"/>
                        <w:right w:val="none" w:sz="0" w:space="0" w:color="auto"/>
                      </w:divBdr>
                      <w:divsChild>
                        <w:div w:id="1451902113">
                          <w:marLeft w:val="0"/>
                          <w:marRight w:val="0"/>
                          <w:marTop w:val="0"/>
                          <w:marBottom w:val="0"/>
                          <w:divBdr>
                            <w:top w:val="none" w:sz="0" w:space="0" w:color="auto"/>
                            <w:left w:val="none" w:sz="0" w:space="0" w:color="auto"/>
                            <w:bottom w:val="none" w:sz="0" w:space="0" w:color="auto"/>
                            <w:right w:val="none" w:sz="0" w:space="0" w:color="auto"/>
                          </w:divBdr>
                          <w:divsChild>
                            <w:div w:id="577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615">
      <w:bodyDiv w:val="1"/>
      <w:marLeft w:val="0"/>
      <w:marRight w:val="0"/>
      <w:marTop w:val="0"/>
      <w:marBottom w:val="0"/>
      <w:divBdr>
        <w:top w:val="none" w:sz="0" w:space="0" w:color="auto"/>
        <w:left w:val="none" w:sz="0" w:space="0" w:color="auto"/>
        <w:bottom w:val="none" w:sz="0" w:space="0" w:color="auto"/>
        <w:right w:val="none" w:sz="0" w:space="0" w:color="auto"/>
      </w:divBdr>
    </w:div>
    <w:div w:id="39862805">
      <w:bodyDiv w:val="1"/>
      <w:marLeft w:val="0"/>
      <w:marRight w:val="0"/>
      <w:marTop w:val="0"/>
      <w:marBottom w:val="0"/>
      <w:divBdr>
        <w:top w:val="none" w:sz="0" w:space="0" w:color="auto"/>
        <w:left w:val="none" w:sz="0" w:space="0" w:color="auto"/>
        <w:bottom w:val="none" w:sz="0" w:space="0" w:color="auto"/>
        <w:right w:val="none" w:sz="0" w:space="0" w:color="auto"/>
      </w:divBdr>
    </w:div>
    <w:div w:id="64109850">
      <w:bodyDiv w:val="1"/>
      <w:marLeft w:val="0"/>
      <w:marRight w:val="0"/>
      <w:marTop w:val="0"/>
      <w:marBottom w:val="0"/>
      <w:divBdr>
        <w:top w:val="none" w:sz="0" w:space="0" w:color="auto"/>
        <w:left w:val="none" w:sz="0" w:space="0" w:color="auto"/>
        <w:bottom w:val="none" w:sz="0" w:space="0" w:color="auto"/>
        <w:right w:val="none" w:sz="0" w:space="0" w:color="auto"/>
      </w:divBdr>
    </w:div>
    <w:div w:id="73941627">
      <w:bodyDiv w:val="1"/>
      <w:marLeft w:val="0"/>
      <w:marRight w:val="0"/>
      <w:marTop w:val="0"/>
      <w:marBottom w:val="0"/>
      <w:divBdr>
        <w:top w:val="none" w:sz="0" w:space="0" w:color="auto"/>
        <w:left w:val="none" w:sz="0" w:space="0" w:color="auto"/>
        <w:bottom w:val="none" w:sz="0" w:space="0" w:color="auto"/>
        <w:right w:val="none" w:sz="0" w:space="0" w:color="auto"/>
      </w:divBdr>
      <w:divsChild>
        <w:div w:id="661086080">
          <w:marLeft w:val="0"/>
          <w:marRight w:val="0"/>
          <w:marTop w:val="0"/>
          <w:marBottom w:val="0"/>
          <w:divBdr>
            <w:top w:val="none" w:sz="0" w:space="0" w:color="auto"/>
            <w:left w:val="none" w:sz="0" w:space="0" w:color="auto"/>
            <w:bottom w:val="none" w:sz="0" w:space="0" w:color="auto"/>
            <w:right w:val="none" w:sz="0" w:space="0" w:color="auto"/>
          </w:divBdr>
        </w:div>
      </w:divsChild>
    </w:div>
    <w:div w:id="88817035">
      <w:bodyDiv w:val="1"/>
      <w:marLeft w:val="0"/>
      <w:marRight w:val="0"/>
      <w:marTop w:val="0"/>
      <w:marBottom w:val="0"/>
      <w:divBdr>
        <w:top w:val="none" w:sz="0" w:space="0" w:color="auto"/>
        <w:left w:val="none" w:sz="0" w:space="0" w:color="auto"/>
        <w:bottom w:val="none" w:sz="0" w:space="0" w:color="auto"/>
        <w:right w:val="none" w:sz="0" w:space="0" w:color="auto"/>
      </w:divBdr>
    </w:div>
    <w:div w:id="200948205">
      <w:bodyDiv w:val="1"/>
      <w:marLeft w:val="0"/>
      <w:marRight w:val="0"/>
      <w:marTop w:val="0"/>
      <w:marBottom w:val="0"/>
      <w:divBdr>
        <w:top w:val="none" w:sz="0" w:space="0" w:color="auto"/>
        <w:left w:val="none" w:sz="0" w:space="0" w:color="auto"/>
        <w:bottom w:val="none" w:sz="0" w:space="0" w:color="auto"/>
        <w:right w:val="none" w:sz="0" w:space="0" w:color="auto"/>
      </w:divBdr>
    </w:div>
    <w:div w:id="207189599">
      <w:bodyDiv w:val="1"/>
      <w:marLeft w:val="0"/>
      <w:marRight w:val="0"/>
      <w:marTop w:val="0"/>
      <w:marBottom w:val="0"/>
      <w:divBdr>
        <w:top w:val="none" w:sz="0" w:space="0" w:color="auto"/>
        <w:left w:val="none" w:sz="0" w:space="0" w:color="auto"/>
        <w:bottom w:val="none" w:sz="0" w:space="0" w:color="auto"/>
        <w:right w:val="none" w:sz="0" w:space="0" w:color="auto"/>
      </w:divBdr>
    </w:div>
    <w:div w:id="263660277">
      <w:bodyDiv w:val="1"/>
      <w:marLeft w:val="0"/>
      <w:marRight w:val="0"/>
      <w:marTop w:val="0"/>
      <w:marBottom w:val="0"/>
      <w:divBdr>
        <w:top w:val="none" w:sz="0" w:space="0" w:color="auto"/>
        <w:left w:val="none" w:sz="0" w:space="0" w:color="auto"/>
        <w:bottom w:val="none" w:sz="0" w:space="0" w:color="auto"/>
        <w:right w:val="none" w:sz="0" w:space="0" w:color="auto"/>
      </w:divBdr>
    </w:div>
    <w:div w:id="534580409">
      <w:bodyDiv w:val="1"/>
      <w:marLeft w:val="0"/>
      <w:marRight w:val="0"/>
      <w:marTop w:val="0"/>
      <w:marBottom w:val="0"/>
      <w:divBdr>
        <w:top w:val="none" w:sz="0" w:space="0" w:color="auto"/>
        <w:left w:val="none" w:sz="0" w:space="0" w:color="auto"/>
        <w:bottom w:val="none" w:sz="0" w:space="0" w:color="auto"/>
        <w:right w:val="none" w:sz="0" w:space="0" w:color="auto"/>
      </w:divBdr>
    </w:div>
    <w:div w:id="546137848">
      <w:bodyDiv w:val="1"/>
      <w:marLeft w:val="0"/>
      <w:marRight w:val="0"/>
      <w:marTop w:val="0"/>
      <w:marBottom w:val="0"/>
      <w:divBdr>
        <w:top w:val="none" w:sz="0" w:space="0" w:color="auto"/>
        <w:left w:val="none" w:sz="0" w:space="0" w:color="auto"/>
        <w:bottom w:val="none" w:sz="0" w:space="0" w:color="auto"/>
        <w:right w:val="none" w:sz="0" w:space="0" w:color="auto"/>
      </w:divBdr>
    </w:div>
    <w:div w:id="602223877">
      <w:bodyDiv w:val="1"/>
      <w:marLeft w:val="0"/>
      <w:marRight w:val="0"/>
      <w:marTop w:val="0"/>
      <w:marBottom w:val="0"/>
      <w:divBdr>
        <w:top w:val="none" w:sz="0" w:space="0" w:color="auto"/>
        <w:left w:val="none" w:sz="0" w:space="0" w:color="auto"/>
        <w:bottom w:val="none" w:sz="0" w:space="0" w:color="auto"/>
        <w:right w:val="none" w:sz="0" w:space="0" w:color="auto"/>
      </w:divBdr>
    </w:div>
    <w:div w:id="617027277">
      <w:bodyDiv w:val="1"/>
      <w:marLeft w:val="0"/>
      <w:marRight w:val="0"/>
      <w:marTop w:val="0"/>
      <w:marBottom w:val="0"/>
      <w:divBdr>
        <w:top w:val="none" w:sz="0" w:space="0" w:color="auto"/>
        <w:left w:val="none" w:sz="0" w:space="0" w:color="auto"/>
        <w:bottom w:val="none" w:sz="0" w:space="0" w:color="auto"/>
        <w:right w:val="none" w:sz="0" w:space="0" w:color="auto"/>
      </w:divBdr>
    </w:div>
    <w:div w:id="793912962">
      <w:bodyDiv w:val="1"/>
      <w:marLeft w:val="0"/>
      <w:marRight w:val="0"/>
      <w:marTop w:val="0"/>
      <w:marBottom w:val="0"/>
      <w:divBdr>
        <w:top w:val="none" w:sz="0" w:space="0" w:color="auto"/>
        <w:left w:val="none" w:sz="0" w:space="0" w:color="auto"/>
        <w:bottom w:val="none" w:sz="0" w:space="0" w:color="auto"/>
        <w:right w:val="none" w:sz="0" w:space="0" w:color="auto"/>
      </w:divBdr>
    </w:div>
    <w:div w:id="798844022">
      <w:bodyDiv w:val="1"/>
      <w:marLeft w:val="0"/>
      <w:marRight w:val="0"/>
      <w:marTop w:val="0"/>
      <w:marBottom w:val="0"/>
      <w:divBdr>
        <w:top w:val="none" w:sz="0" w:space="0" w:color="auto"/>
        <w:left w:val="none" w:sz="0" w:space="0" w:color="auto"/>
        <w:bottom w:val="none" w:sz="0" w:space="0" w:color="auto"/>
        <w:right w:val="none" w:sz="0" w:space="0" w:color="auto"/>
      </w:divBdr>
    </w:div>
    <w:div w:id="865094866">
      <w:bodyDiv w:val="1"/>
      <w:marLeft w:val="0"/>
      <w:marRight w:val="0"/>
      <w:marTop w:val="0"/>
      <w:marBottom w:val="0"/>
      <w:divBdr>
        <w:top w:val="none" w:sz="0" w:space="0" w:color="auto"/>
        <w:left w:val="none" w:sz="0" w:space="0" w:color="auto"/>
        <w:bottom w:val="none" w:sz="0" w:space="0" w:color="auto"/>
        <w:right w:val="none" w:sz="0" w:space="0" w:color="auto"/>
      </w:divBdr>
    </w:div>
    <w:div w:id="932784133">
      <w:bodyDiv w:val="1"/>
      <w:marLeft w:val="0"/>
      <w:marRight w:val="0"/>
      <w:marTop w:val="0"/>
      <w:marBottom w:val="0"/>
      <w:divBdr>
        <w:top w:val="none" w:sz="0" w:space="0" w:color="auto"/>
        <w:left w:val="none" w:sz="0" w:space="0" w:color="auto"/>
        <w:bottom w:val="none" w:sz="0" w:space="0" w:color="auto"/>
        <w:right w:val="none" w:sz="0" w:space="0" w:color="auto"/>
      </w:divBdr>
    </w:div>
    <w:div w:id="937909476">
      <w:bodyDiv w:val="1"/>
      <w:marLeft w:val="0"/>
      <w:marRight w:val="0"/>
      <w:marTop w:val="0"/>
      <w:marBottom w:val="0"/>
      <w:divBdr>
        <w:top w:val="none" w:sz="0" w:space="0" w:color="auto"/>
        <w:left w:val="none" w:sz="0" w:space="0" w:color="auto"/>
        <w:bottom w:val="none" w:sz="0" w:space="0" w:color="auto"/>
        <w:right w:val="none" w:sz="0" w:space="0" w:color="auto"/>
      </w:divBdr>
    </w:div>
    <w:div w:id="950278797">
      <w:bodyDiv w:val="1"/>
      <w:marLeft w:val="0"/>
      <w:marRight w:val="0"/>
      <w:marTop w:val="0"/>
      <w:marBottom w:val="0"/>
      <w:divBdr>
        <w:top w:val="none" w:sz="0" w:space="0" w:color="auto"/>
        <w:left w:val="none" w:sz="0" w:space="0" w:color="auto"/>
        <w:bottom w:val="none" w:sz="0" w:space="0" w:color="auto"/>
        <w:right w:val="none" w:sz="0" w:space="0" w:color="auto"/>
      </w:divBdr>
    </w:div>
    <w:div w:id="979962338">
      <w:bodyDiv w:val="1"/>
      <w:marLeft w:val="0"/>
      <w:marRight w:val="0"/>
      <w:marTop w:val="0"/>
      <w:marBottom w:val="0"/>
      <w:divBdr>
        <w:top w:val="none" w:sz="0" w:space="0" w:color="auto"/>
        <w:left w:val="none" w:sz="0" w:space="0" w:color="auto"/>
        <w:bottom w:val="none" w:sz="0" w:space="0" w:color="auto"/>
        <w:right w:val="none" w:sz="0" w:space="0" w:color="auto"/>
      </w:divBdr>
    </w:div>
    <w:div w:id="1000737526">
      <w:bodyDiv w:val="1"/>
      <w:marLeft w:val="0"/>
      <w:marRight w:val="0"/>
      <w:marTop w:val="0"/>
      <w:marBottom w:val="0"/>
      <w:divBdr>
        <w:top w:val="none" w:sz="0" w:space="0" w:color="auto"/>
        <w:left w:val="none" w:sz="0" w:space="0" w:color="auto"/>
        <w:bottom w:val="none" w:sz="0" w:space="0" w:color="auto"/>
        <w:right w:val="none" w:sz="0" w:space="0" w:color="auto"/>
      </w:divBdr>
    </w:div>
    <w:div w:id="1008168093">
      <w:bodyDiv w:val="1"/>
      <w:marLeft w:val="0"/>
      <w:marRight w:val="0"/>
      <w:marTop w:val="0"/>
      <w:marBottom w:val="0"/>
      <w:divBdr>
        <w:top w:val="none" w:sz="0" w:space="0" w:color="auto"/>
        <w:left w:val="none" w:sz="0" w:space="0" w:color="auto"/>
        <w:bottom w:val="none" w:sz="0" w:space="0" w:color="auto"/>
        <w:right w:val="none" w:sz="0" w:space="0" w:color="auto"/>
      </w:divBdr>
      <w:divsChild>
        <w:div w:id="1902060965">
          <w:marLeft w:val="0"/>
          <w:marRight w:val="0"/>
          <w:marTop w:val="0"/>
          <w:marBottom w:val="0"/>
          <w:divBdr>
            <w:top w:val="none" w:sz="0" w:space="0" w:color="auto"/>
            <w:left w:val="none" w:sz="0" w:space="0" w:color="auto"/>
            <w:bottom w:val="none" w:sz="0" w:space="0" w:color="auto"/>
            <w:right w:val="none" w:sz="0" w:space="0" w:color="auto"/>
          </w:divBdr>
        </w:div>
      </w:divsChild>
    </w:div>
    <w:div w:id="1071464878">
      <w:bodyDiv w:val="1"/>
      <w:marLeft w:val="0"/>
      <w:marRight w:val="0"/>
      <w:marTop w:val="0"/>
      <w:marBottom w:val="0"/>
      <w:divBdr>
        <w:top w:val="none" w:sz="0" w:space="0" w:color="auto"/>
        <w:left w:val="none" w:sz="0" w:space="0" w:color="auto"/>
        <w:bottom w:val="none" w:sz="0" w:space="0" w:color="auto"/>
        <w:right w:val="none" w:sz="0" w:space="0" w:color="auto"/>
      </w:divBdr>
    </w:div>
    <w:div w:id="1267034380">
      <w:bodyDiv w:val="1"/>
      <w:marLeft w:val="0"/>
      <w:marRight w:val="0"/>
      <w:marTop w:val="0"/>
      <w:marBottom w:val="0"/>
      <w:divBdr>
        <w:top w:val="none" w:sz="0" w:space="0" w:color="auto"/>
        <w:left w:val="none" w:sz="0" w:space="0" w:color="auto"/>
        <w:bottom w:val="none" w:sz="0" w:space="0" w:color="auto"/>
        <w:right w:val="none" w:sz="0" w:space="0" w:color="auto"/>
      </w:divBdr>
    </w:div>
    <w:div w:id="1377465665">
      <w:bodyDiv w:val="1"/>
      <w:marLeft w:val="0"/>
      <w:marRight w:val="0"/>
      <w:marTop w:val="0"/>
      <w:marBottom w:val="0"/>
      <w:divBdr>
        <w:top w:val="none" w:sz="0" w:space="0" w:color="auto"/>
        <w:left w:val="none" w:sz="0" w:space="0" w:color="auto"/>
        <w:bottom w:val="none" w:sz="0" w:space="0" w:color="auto"/>
        <w:right w:val="none" w:sz="0" w:space="0" w:color="auto"/>
      </w:divBdr>
    </w:div>
    <w:div w:id="1389840141">
      <w:bodyDiv w:val="1"/>
      <w:marLeft w:val="0"/>
      <w:marRight w:val="0"/>
      <w:marTop w:val="0"/>
      <w:marBottom w:val="0"/>
      <w:divBdr>
        <w:top w:val="none" w:sz="0" w:space="0" w:color="auto"/>
        <w:left w:val="none" w:sz="0" w:space="0" w:color="auto"/>
        <w:bottom w:val="none" w:sz="0" w:space="0" w:color="auto"/>
        <w:right w:val="none" w:sz="0" w:space="0" w:color="auto"/>
      </w:divBdr>
    </w:div>
    <w:div w:id="1453789715">
      <w:bodyDiv w:val="1"/>
      <w:marLeft w:val="0"/>
      <w:marRight w:val="0"/>
      <w:marTop w:val="0"/>
      <w:marBottom w:val="0"/>
      <w:divBdr>
        <w:top w:val="none" w:sz="0" w:space="0" w:color="auto"/>
        <w:left w:val="none" w:sz="0" w:space="0" w:color="auto"/>
        <w:bottom w:val="none" w:sz="0" w:space="0" w:color="auto"/>
        <w:right w:val="none" w:sz="0" w:space="0" w:color="auto"/>
      </w:divBdr>
    </w:div>
    <w:div w:id="1455905765">
      <w:bodyDiv w:val="1"/>
      <w:marLeft w:val="0"/>
      <w:marRight w:val="0"/>
      <w:marTop w:val="0"/>
      <w:marBottom w:val="0"/>
      <w:divBdr>
        <w:top w:val="none" w:sz="0" w:space="0" w:color="auto"/>
        <w:left w:val="none" w:sz="0" w:space="0" w:color="auto"/>
        <w:bottom w:val="none" w:sz="0" w:space="0" w:color="auto"/>
        <w:right w:val="none" w:sz="0" w:space="0" w:color="auto"/>
      </w:divBdr>
    </w:div>
    <w:div w:id="1466047024">
      <w:bodyDiv w:val="1"/>
      <w:marLeft w:val="0"/>
      <w:marRight w:val="0"/>
      <w:marTop w:val="0"/>
      <w:marBottom w:val="0"/>
      <w:divBdr>
        <w:top w:val="none" w:sz="0" w:space="0" w:color="auto"/>
        <w:left w:val="none" w:sz="0" w:space="0" w:color="auto"/>
        <w:bottom w:val="none" w:sz="0" w:space="0" w:color="auto"/>
        <w:right w:val="none" w:sz="0" w:space="0" w:color="auto"/>
      </w:divBdr>
    </w:div>
    <w:div w:id="1478717482">
      <w:bodyDiv w:val="1"/>
      <w:marLeft w:val="0"/>
      <w:marRight w:val="0"/>
      <w:marTop w:val="0"/>
      <w:marBottom w:val="0"/>
      <w:divBdr>
        <w:top w:val="none" w:sz="0" w:space="0" w:color="auto"/>
        <w:left w:val="none" w:sz="0" w:space="0" w:color="auto"/>
        <w:bottom w:val="none" w:sz="0" w:space="0" w:color="auto"/>
        <w:right w:val="none" w:sz="0" w:space="0" w:color="auto"/>
      </w:divBdr>
    </w:div>
    <w:div w:id="1585840286">
      <w:bodyDiv w:val="1"/>
      <w:marLeft w:val="0"/>
      <w:marRight w:val="0"/>
      <w:marTop w:val="0"/>
      <w:marBottom w:val="0"/>
      <w:divBdr>
        <w:top w:val="none" w:sz="0" w:space="0" w:color="auto"/>
        <w:left w:val="none" w:sz="0" w:space="0" w:color="auto"/>
        <w:bottom w:val="none" w:sz="0" w:space="0" w:color="auto"/>
        <w:right w:val="none" w:sz="0" w:space="0" w:color="auto"/>
      </w:divBdr>
    </w:div>
    <w:div w:id="1658148669">
      <w:bodyDiv w:val="1"/>
      <w:marLeft w:val="0"/>
      <w:marRight w:val="0"/>
      <w:marTop w:val="0"/>
      <w:marBottom w:val="0"/>
      <w:divBdr>
        <w:top w:val="none" w:sz="0" w:space="0" w:color="auto"/>
        <w:left w:val="none" w:sz="0" w:space="0" w:color="auto"/>
        <w:bottom w:val="none" w:sz="0" w:space="0" w:color="auto"/>
        <w:right w:val="none" w:sz="0" w:space="0" w:color="auto"/>
      </w:divBdr>
      <w:divsChild>
        <w:div w:id="322664566">
          <w:marLeft w:val="0"/>
          <w:marRight w:val="0"/>
          <w:marTop w:val="0"/>
          <w:marBottom w:val="0"/>
          <w:divBdr>
            <w:top w:val="none" w:sz="0" w:space="0" w:color="auto"/>
            <w:left w:val="none" w:sz="0" w:space="0" w:color="auto"/>
            <w:bottom w:val="none" w:sz="0" w:space="0" w:color="auto"/>
            <w:right w:val="none" w:sz="0" w:space="0" w:color="auto"/>
          </w:divBdr>
        </w:div>
      </w:divsChild>
    </w:div>
    <w:div w:id="1759986106">
      <w:bodyDiv w:val="1"/>
      <w:marLeft w:val="0"/>
      <w:marRight w:val="0"/>
      <w:marTop w:val="0"/>
      <w:marBottom w:val="0"/>
      <w:divBdr>
        <w:top w:val="none" w:sz="0" w:space="0" w:color="auto"/>
        <w:left w:val="none" w:sz="0" w:space="0" w:color="auto"/>
        <w:bottom w:val="none" w:sz="0" w:space="0" w:color="auto"/>
        <w:right w:val="none" w:sz="0" w:space="0" w:color="auto"/>
      </w:divBdr>
    </w:div>
    <w:div w:id="1789272532">
      <w:bodyDiv w:val="1"/>
      <w:marLeft w:val="0"/>
      <w:marRight w:val="0"/>
      <w:marTop w:val="0"/>
      <w:marBottom w:val="0"/>
      <w:divBdr>
        <w:top w:val="none" w:sz="0" w:space="0" w:color="auto"/>
        <w:left w:val="none" w:sz="0" w:space="0" w:color="auto"/>
        <w:bottom w:val="none" w:sz="0" w:space="0" w:color="auto"/>
        <w:right w:val="none" w:sz="0" w:space="0" w:color="auto"/>
      </w:divBdr>
    </w:div>
    <w:div w:id="18147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lga-remote-peer-support-offer" TargetMode="External"/><Relationship Id="rId18" Type="http://schemas.openxmlformats.org/officeDocument/2006/relationships/hyperlink" Target="http://www.cfpuk.co.uk/response-to-covid-19/" TargetMode="External"/><Relationship Id="rId26" Type="http://schemas.openxmlformats.org/officeDocument/2006/relationships/hyperlink" Target="https://www.local.gov.uk/social-value-statement" TargetMode="External"/><Relationship Id="rId39" Type="http://schemas.openxmlformats.org/officeDocument/2006/relationships/hyperlink" Target="https://www.local.gov.uk/covid-19-workforce-survey-research-reports" TargetMode="External"/><Relationship Id="rId21" Type="http://schemas.openxmlformats.org/officeDocument/2006/relationships/hyperlink" Target="https://lgadigital.sharepoint.com/sites/ImprovementSupport/COVID19%20Response/MHCLG%20meetings/200626_MHCLG%20briefing.docx" TargetMode="External"/><Relationship Id="rId34" Type="http://schemas.openxmlformats.org/officeDocument/2006/relationships/hyperlink" Target="https://www.local.gov.uk/our-support/efficiency-and-income-generation/behavioural-insights" TargetMode="External"/><Relationship Id="rId42" Type="http://schemas.openxmlformats.org/officeDocument/2006/relationships/hyperlink" Target="https://www.local.gov.uk/our-support/guidance-and-resources/comms-hub-communications-support/covid-19-recovery" TargetMode="External"/><Relationship Id="rId47" Type="http://schemas.openxmlformats.org/officeDocument/2006/relationships/hyperlink" Target="https://lginform.local.gov.uk/" TargetMode="External"/><Relationship Id="rId50" Type="http://schemas.openxmlformats.org/officeDocument/2006/relationships/hyperlink" Target="https://findmyarea.esd.org.uk/" TargetMode="External"/><Relationship Id="rId55" Type="http://schemas.openxmlformats.org/officeDocument/2006/relationships/hyperlink" Target="https://protect-eu.mimecast.com/s/HSCfCAnOKF98gn3hMUMHG" TargetMode="External"/><Relationship Id="rId63" Type="http://schemas.openxmlformats.org/officeDocument/2006/relationships/hyperlink" Target="https://www.local.gov.uk/councillors-workbook-mentally-healthier-places" TargetMode="External"/><Relationship Id="rId68" Type="http://schemas.openxmlformats.org/officeDocument/2006/relationships/hyperlink" Target="https://www.local.gov.uk/councillor-guidance-emergency-response-structures" TargetMode="External"/><Relationship Id="rId76" Type="http://schemas.openxmlformats.org/officeDocument/2006/relationships/hyperlink" Target="https://www.local.gov.uk/changes-local-authority-powers-and-duties-covering-special-educational-needs-planning-and-road" TargetMode="External"/><Relationship Id="rId84" Type="http://schemas.openxmlformats.org/officeDocument/2006/relationships/hyperlink" Target="https://www.local.gov.uk/lessons-learnt-councils-response-rough-sleeping-during-covid-19-pandemic" TargetMode="External"/><Relationship Id="rId89" Type="http://schemas.openxmlformats.org/officeDocument/2006/relationships/hyperlink" Target="https://www.local.gov.uk/loneliness-social-isolation-and-covid-19" TargetMode="External"/><Relationship Id="rId7" Type="http://schemas.openxmlformats.org/officeDocument/2006/relationships/settings" Target="settings.xml"/><Relationship Id="rId71" Type="http://schemas.openxmlformats.org/officeDocument/2006/relationships/hyperlink" Target="https://www.local.gov.uk/protecting-vulnerable-people-during-covid-19-outbreak"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topics/economic-growth/economic-growth-support-hub" TargetMode="External"/><Relationship Id="rId29" Type="http://schemas.openxmlformats.org/officeDocument/2006/relationships/hyperlink" Target="https://www.local.gov.uk/our-support/efficiency-and-income-generation/digital/lga-digital-showcase" TargetMode="External"/><Relationship Id="rId11" Type="http://schemas.openxmlformats.org/officeDocument/2006/relationships/image" Target="media/image1.png"/><Relationship Id="rId24" Type="http://schemas.openxmlformats.org/officeDocument/2006/relationships/hyperlink" Target="https://lga.melearning.university/course/view/1?gc=WMA7LFIA1FZCUC1QCVSK" TargetMode="External"/><Relationship Id="rId32" Type="http://schemas.openxmlformats.org/officeDocument/2006/relationships/hyperlink" Target="https://www.local.gov.uk/our-support/guidance-and-resources/remote-council-meetings" TargetMode="External"/><Relationship Id="rId37" Type="http://schemas.openxmlformats.org/officeDocument/2006/relationships/hyperlink" Target="https://www.local.gov.uk/top-tips-chief-executives" TargetMode="External"/><Relationship Id="rId40" Type="http://schemas.openxmlformats.org/officeDocument/2006/relationships/hyperlink" Target="https://www.local.gov.uk/about/news/e-bulletins" TargetMode="External"/><Relationship Id="rId45" Type="http://schemas.openxmlformats.org/officeDocument/2006/relationships/hyperlink" Target="https://www.local.gov.uk/our-support/guidance-and-resources/comms-hub-communications-support" TargetMode="External"/><Relationship Id="rId53" Type="http://schemas.openxmlformats.org/officeDocument/2006/relationships/hyperlink" Target="https://www.local.gov.uk/our-support/climate-change/lga-green-webinars" TargetMode="External"/><Relationship Id="rId58" Type="http://schemas.openxmlformats.org/officeDocument/2006/relationships/hyperlink" Target="https://www.local.gov.uk/our-support/research/research-publications/residents-satisfaction-surveys" TargetMode="External"/><Relationship Id="rId66" Type="http://schemas.openxmlformats.org/officeDocument/2006/relationships/hyperlink" Target="https://local.gov.uk/changes-local-authority-powers-and-duties-resulting-coronavirus-act-2020" TargetMode="External"/><Relationship Id="rId74" Type="http://schemas.openxmlformats.org/officeDocument/2006/relationships/hyperlink" Target="https://www.local.gov.uk/impact-covid-19-culture-leisure-tourism-and-sport" TargetMode="External"/><Relationship Id="rId79" Type="http://schemas.openxmlformats.org/officeDocument/2006/relationships/hyperlink" Target="https://www.local.gov.uk/managing-wellbeing-furloughed-staff-during-covid-19-pandemic" TargetMode="External"/><Relationship Id="rId87" Type="http://schemas.openxmlformats.org/officeDocument/2006/relationships/hyperlink" Target="https://www.local.gov.uk/health-protection-coronavirus-restrictions-all-tiers-regulations-2020-enforcement-advice-local" TargetMode="External"/><Relationship Id="rId5" Type="http://schemas.openxmlformats.org/officeDocument/2006/relationships/numbering" Target="numbering.xml"/><Relationship Id="rId61" Type="http://schemas.openxmlformats.org/officeDocument/2006/relationships/hyperlink" Target="https://www.local.gov.uk/our-support/councillor-development/coronavirus-information-councils/covid-19-support-your-role-0" TargetMode="External"/><Relationship Id="rId82" Type="http://schemas.openxmlformats.org/officeDocument/2006/relationships/hyperlink" Target="https://www.local.gov.uk/approaches-managing-licensing-and-related-issues-during-covid-19-pandemic" TargetMode="External"/><Relationship Id="rId90" Type="http://schemas.openxmlformats.org/officeDocument/2006/relationships/footer" Target="footer1.xml"/><Relationship Id="rId19" Type="http://schemas.openxmlformats.org/officeDocument/2006/relationships/hyperlink" Target="https://protect-eu.mimecast.com/s/4eFxCY6XqILygmLu0whMUl" TargetMode="External"/><Relationship Id="rId14" Type="http://schemas.openxmlformats.org/officeDocument/2006/relationships/hyperlink" Target="https://www.local.gov.uk/housing-advisers-programme-prospectus-202021" TargetMode="External"/><Relationship Id="rId22" Type="http://schemas.openxmlformats.org/officeDocument/2006/relationships/hyperlink" Target="https://lgadigital.sharepoint.com/sites/ImprovementSupport/COVID19%20Response/MHCLG%20meetings/200626_MHCLG%20briefing.docx" TargetMode="External"/><Relationship Id="rId27" Type="http://schemas.openxmlformats.org/officeDocument/2006/relationships/hyperlink" Target="https://www.local.gov.uk/about/news/e-bulletins" TargetMode="External"/><Relationship Id="rId30" Type="http://schemas.openxmlformats.org/officeDocument/2006/relationships/hyperlink" Target="https://www.local.gov.uk/our-support/efficiency-and-income-generation/digital/lga-digital-showcase" TargetMode="External"/><Relationship Id="rId35" Type="http://schemas.openxmlformats.org/officeDocument/2006/relationships/hyperlink" Target="https://www.local.gov.uk/our-support/coronavirus-information-councils/covid-19-support-your-role/covid-19-top-tips-council" TargetMode="External"/><Relationship Id="rId43" Type="http://schemas.openxmlformats.org/officeDocument/2006/relationships/hyperlink" Target="https://www.local.gov.uk/asset-based-community-development-and-local-area-coordination-webinar-4-november-2020" TargetMode="External"/><Relationship Id="rId48" Type="http://schemas.openxmlformats.org/officeDocument/2006/relationships/image" Target="media/image2.png"/><Relationship Id="rId56" Type="http://schemas.openxmlformats.org/officeDocument/2006/relationships/hyperlink" Target="https://www.local.gov.uk/about/news/e-bulletins" TargetMode="External"/><Relationship Id="rId64" Type="http://schemas.openxmlformats.org/officeDocument/2006/relationships/hyperlink" Target="https://www.local.gov.uk/changes-local-authority-powers-and-duties-adoption-fostering-and-care-planning-and-health" TargetMode="External"/><Relationship Id="rId69" Type="http://schemas.openxmlformats.org/officeDocument/2006/relationships/hyperlink" Target="https://www.local.gov.uk/key-questions-and-issues-finance-portfolio-holders-during-covid-19-pandemic" TargetMode="External"/><Relationship Id="rId77" Type="http://schemas.openxmlformats.org/officeDocument/2006/relationships/hyperlink" Target="https://www.local.gov.uk/covid-19-outbreak-reset-and-recovery-councillor-guidance" TargetMode="External"/><Relationship Id="rId8" Type="http://schemas.openxmlformats.org/officeDocument/2006/relationships/webSettings" Target="webSettings.xml"/><Relationship Id="rId51" Type="http://schemas.openxmlformats.org/officeDocument/2006/relationships/hyperlink" Target="https://www.local.gov.uk/universities-and-councils-partnership-working-towards-net-zero-0" TargetMode="External"/><Relationship Id="rId72" Type="http://schemas.openxmlformats.org/officeDocument/2006/relationships/hyperlink" Target="https://www.local.gov.uk/tackling-domestic-abuse-during-covid-19-pandemic" TargetMode="External"/><Relationship Id="rId80" Type="http://schemas.openxmlformats.org/officeDocument/2006/relationships/hyperlink" Target="https://www.local.gov.uk/loneliness-social-isolation-and-covid-19-practical-advice" TargetMode="External"/><Relationship Id="rId85" Type="http://schemas.openxmlformats.org/officeDocument/2006/relationships/hyperlink" Target="https://www.local.gov.uk/leisure-under-lockdown-how-culture-and-leisure-services-responded-covid-19-full-report" TargetMode="External"/><Relationship Id="rId3" Type="http://schemas.openxmlformats.org/officeDocument/2006/relationships/customXml" Target="../customXml/item3.xml"/><Relationship Id="rId12" Type="http://schemas.openxmlformats.org/officeDocument/2006/relationships/hyperlink" Target="https://www.local.gov.uk/lga-remote-peer-support-offer" TargetMode="External"/><Relationship Id="rId17" Type="http://schemas.openxmlformats.org/officeDocument/2006/relationships/hyperlink" Target="https://www.local.gov.uk/topics/economic-growth/revitalising-town-centres-toolkit-councils" TargetMode="External"/><Relationship Id="rId25" Type="http://schemas.openxmlformats.org/officeDocument/2006/relationships/hyperlink" Target="https://khub.net/web/guest/welcome?p_p_state=normal&amp;p_p_mode=view&amp;refererPlid=303010708&amp;saveLastPath=false&amp;_com_liferay_login_web_portlet_LoginPortlet_mvcRenderCommandName=%2Flogin%2Flogin&amp;p_p_id=com_liferay_login_web_portlet_LoginPortlet&amp;p_p_lifecycle=0&amp;_com_liferay_login_web_portlet_LoginPortlet_redirect=%2Fgroup%2Flga-leadership-development-network" TargetMode="External"/><Relationship Id="rId33" Type="http://schemas.openxmlformats.org/officeDocument/2006/relationships/hyperlink" Target="https://www.local.gov.uk/our-support/guidance-and-resources/remote-council-meetings/remote-meeting-interactive-map" TargetMode="External"/><Relationship Id="rId38" Type="http://schemas.openxmlformats.org/officeDocument/2006/relationships/hyperlink" Target="https://www.local.gov.uk/our-support/workforce-and-hr-support/wellbeing" TargetMode="External"/><Relationship Id="rId46" Type="http://schemas.openxmlformats.org/officeDocument/2006/relationships/hyperlink" Target="https://www.local.gov.uk/using-predictive-analytics-local-public-services" TargetMode="External"/><Relationship Id="rId59" Type="http://schemas.openxmlformats.org/officeDocument/2006/relationships/hyperlink" Target="https://www.local.gov.uk/covid-19-good-council-practice" TargetMode="External"/><Relationship Id="rId67" Type="http://schemas.openxmlformats.org/officeDocument/2006/relationships/hyperlink" Target="https://www.local.gov.uk/covid-19-leadership-workbook-cabinet-members" TargetMode="External"/><Relationship Id="rId20" Type="http://schemas.openxmlformats.org/officeDocument/2006/relationships/hyperlink" Target="https://local.gov.uk/leisure-under-lockdown-how-culture-and-leisure-services-responded-covid-19-full-report" TargetMode="External"/><Relationship Id="rId41" Type="http://schemas.openxmlformats.org/officeDocument/2006/relationships/hyperlink" Target="https://local.gov.uk/our-support/guidance-and-resources/comms-hub-communications-support/covid-19-communications/covid" TargetMode="External"/><Relationship Id="rId54" Type="http://schemas.openxmlformats.org/officeDocument/2006/relationships/hyperlink" Target="https://www.local.gov.uk/our-support/climate-change" TargetMode="External"/><Relationship Id="rId62" Type="http://schemas.openxmlformats.org/officeDocument/2006/relationships/hyperlink" Target="https://www.local.gov.uk/very-high-alert-level-tier-3-regulations" TargetMode="External"/><Relationship Id="rId70" Type="http://schemas.openxmlformats.org/officeDocument/2006/relationships/hyperlink" Target="https://www.local.gov.uk/sites/default/files/documents/50.1%20COVID19%20guidance%20for%20councillors_03_1.pdf" TargetMode="External"/><Relationship Id="rId75" Type="http://schemas.openxmlformats.org/officeDocument/2006/relationships/hyperlink" Target="https://www.local.gov.uk/fiscal-devolution-adopting-international-approach" TargetMode="External"/><Relationship Id="rId83" Type="http://schemas.openxmlformats.org/officeDocument/2006/relationships/hyperlink" Target="https://www.local.gov.uk/councillor-workbook-health-all-policies-and-covid-19" TargetMode="External"/><Relationship Id="rId88" Type="http://schemas.openxmlformats.org/officeDocument/2006/relationships/hyperlink" Target="https://www.local.gov.uk/changes-local-authority-powers-and-duties-health-protection-and-business-covid-security-result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gov.uk/key-questions-and-issues-finance-portfolio-holders-during-covid-19-pandemic" TargetMode="External"/><Relationship Id="rId23" Type="http://schemas.openxmlformats.org/officeDocument/2006/relationships/hyperlink" Target="https://www.local.gov.uk/our-support/lga-covid-19-support-offer/covid-19-political-leadership-webinars-councillors" TargetMode="External"/><Relationship Id="rId28" Type="http://schemas.openxmlformats.org/officeDocument/2006/relationships/hyperlink" Target="https://www.local.gov.uk/councillor-introduction-digital-and-data-training-sessions" TargetMode="External"/><Relationship Id="rId36" Type="http://schemas.openxmlformats.org/officeDocument/2006/relationships/hyperlink" Target="https://www.local.gov.uk/our-support/coronavirus-information-councils/covid-19-service-information/covid-19-test-trace-and" TargetMode="External"/><Relationship Id="rId49" Type="http://schemas.openxmlformats.org/officeDocument/2006/relationships/hyperlink" Target="https://www.local.gov.uk/our-support/benchmarking-data-lg-inform/lg-inform-plus" TargetMode="External"/><Relationship Id="rId57" Type="http://schemas.openxmlformats.org/officeDocument/2006/relationships/hyperlink" Target="https://www.local.gov.uk/polling-resident-satisfaction-councils-october-2020" TargetMode="External"/><Relationship Id="rId10" Type="http://schemas.openxmlformats.org/officeDocument/2006/relationships/endnotes" Target="endnotes.xml"/><Relationship Id="rId31" Type="http://schemas.openxmlformats.org/officeDocument/2006/relationships/hyperlink" Target="https://www.local.gov.uk/our-support/efficiency-and-income-generation/digital/digital-connectivity-programme" TargetMode="External"/><Relationship Id="rId44" Type="http://schemas.openxmlformats.org/officeDocument/2006/relationships/hyperlink" Target="https://www.local.gov.uk/lga-annual-conference-webinars" TargetMode="External"/><Relationship Id="rId52" Type="http://schemas.openxmlformats.org/officeDocument/2006/relationships/hyperlink" Target="https://www.designcouncil.org.uk/design-public-sector" TargetMode="External"/><Relationship Id="rId60" Type="http://schemas.openxmlformats.org/officeDocument/2006/relationships/hyperlink" Target="https://www.local.gov.uk/our-support/coronavirus-information-councils/covid-19-faqs" TargetMode="External"/><Relationship Id="rId65" Type="http://schemas.openxmlformats.org/officeDocument/2006/relationships/hyperlink" Target="https://www.local.gov.uk/changes-local-authority-powers-and-duties-resulting-coronavirus-regulations-2020-school-admissions" TargetMode="External"/><Relationship Id="rId73" Type="http://schemas.openxmlformats.org/officeDocument/2006/relationships/hyperlink" Target="https://www.local.gov.uk/councillors-workbook-effective-opposition-during-covid-19-reset-and-recovery" TargetMode="External"/><Relationship Id="rId78" Type="http://schemas.openxmlformats.org/officeDocument/2006/relationships/hyperlink" Target="https://www.local.gov.uk/councillors-workbook-mentally-healthier-places" TargetMode="External"/><Relationship Id="rId81" Type="http://schemas.openxmlformats.org/officeDocument/2006/relationships/hyperlink" Target="https://local.gov.uk/changes-local-authority-powers-and-duties-resulting-coronavirus-act-2020" TargetMode="External"/><Relationship Id="rId86" Type="http://schemas.openxmlformats.org/officeDocument/2006/relationships/hyperlink" Target="https://www.local.gov.uk/react-respond-renew-workforce-covid-19-response"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Dennis Skinner</DisplayName>
        <AccountId>69</AccountId>
        <AccountType/>
      </UserInfo>
      <UserInfo>
        <DisplayName>Matthew Hamilton</DisplayName>
        <AccountId>19</AccountId>
        <AccountType/>
      </UserInfo>
      <UserInfo>
        <DisplayName>Rebekah Wilson</DisplayName>
        <AccountId>215</AccountId>
        <AccountType/>
      </UserInfo>
      <UserInfo>
        <DisplayName>Amanda Pullen</DisplayName>
        <AccountId>12</AccountId>
        <AccountType/>
      </UserInfo>
      <UserInfo>
        <DisplayName>Lusi Manukyan</DisplayName>
        <AccountId>14</AccountId>
        <AccountType/>
      </UserInfo>
      <UserInfo>
        <DisplayName>Helen Donlon</DisplayName>
        <AccountId>567</AccountId>
        <AccountType/>
      </UserInfo>
      <UserInfo>
        <DisplayName>Mia Shelton</DisplayName>
        <AccountId>124</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8E2F-04AB-4885-8556-D3001B2F6D9A}">
  <ds:schemaRefs>
    <ds:schemaRef ds:uri="http://schemas.microsoft.com/sharepoint/v3/contenttype/forms"/>
  </ds:schemaRefs>
</ds:datastoreItem>
</file>

<file path=customXml/itemProps2.xml><?xml version="1.0" encoding="utf-8"?>
<ds:datastoreItem xmlns:ds="http://schemas.openxmlformats.org/officeDocument/2006/customXml" ds:itemID="{6A9FF542-5ABC-470F-9317-C177B61497C1}">
  <ds:schemaRefs>
    <ds:schemaRef ds:uri="be2d8b33-93e9-4cb7-9123-89740574f838"/>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a90dde2-a596-4635-9202-ee9c17a8ad0b"/>
    <ds:schemaRef ds:uri="http://www.w3.org/XML/1998/namespace"/>
  </ds:schemaRefs>
</ds:datastoreItem>
</file>

<file path=customXml/itemProps3.xml><?xml version="1.0" encoding="utf-8"?>
<ds:datastoreItem xmlns:ds="http://schemas.openxmlformats.org/officeDocument/2006/customXml" ds:itemID="{5CA02E4E-DB30-4930-91A5-7D554BE3D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5E3E5-4A59-49F8-9C8B-6FDF671B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8783</Words>
  <Characters>50066</Characters>
  <Application>Microsoft Office Word</Application>
  <DocSecurity>0</DocSecurity>
  <Lines>417</Lines>
  <Paragraphs>117</Paragraphs>
  <ScaleCrop>false</ScaleCrop>
  <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Shelton</dc:creator>
  <cp:keywords/>
  <dc:description/>
  <cp:lastModifiedBy>Jonathan Bryant</cp:lastModifiedBy>
  <cp:revision>2</cp:revision>
  <dcterms:created xsi:type="dcterms:W3CDTF">2021-02-26T10:53:00Z</dcterms:created>
  <dcterms:modified xsi:type="dcterms:W3CDTF">2021-02-26T10:53:00Z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